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61F44" w14:paraId="328F651A" w14:textId="77777777">
        <w:tc>
          <w:tcPr>
            <w:tcW w:w="10080" w:type="dxa"/>
            <w:tcBorders>
              <w:top w:val="single" w:sz="1" w:space="0" w:color="CCCCCC"/>
              <w:left w:val="single" w:sz="1" w:space="0" w:color="CCCCCC"/>
              <w:bottom w:val="single" w:sz="1" w:space="0" w:color="CCCCCC"/>
              <w:right w:val="single" w:sz="1" w:space="0" w:color="CCCCCC"/>
            </w:tcBorders>
            <w:shd w:val="clear" w:color="auto" w:fill="1E3F6F"/>
            <w:tcMar>
              <w:top w:w="240" w:type="dxa"/>
              <w:left w:w="360" w:type="dxa"/>
              <w:bottom w:w="240" w:type="dxa"/>
              <w:right w:w="360" w:type="dxa"/>
            </w:tcMar>
          </w:tcPr>
          <w:p w14:paraId="66DFAE1B" w14:textId="77777777" w:rsidR="00061F44" w:rsidRDefault="00000000">
            <w:pPr>
              <w:jc w:val="center"/>
            </w:pPr>
            <w:r>
              <w:rPr>
                <w:b/>
                <w:bCs/>
                <w:color w:val="FFFFFF"/>
                <w:sz w:val="48"/>
                <w:szCs w:val="48"/>
              </w:rPr>
              <w:t>Deploy an ASP.NET MVC App to Azure App Service</w:t>
            </w:r>
          </w:p>
          <w:p w14:paraId="2E273E57" w14:textId="77777777" w:rsidR="00061F44" w:rsidRDefault="00000000">
            <w:pPr>
              <w:spacing w:before="80"/>
              <w:jc w:val="center"/>
            </w:pPr>
            <w:r>
              <w:rPr>
                <w:color w:val="BDD7EE"/>
                <w:sz w:val="26"/>
                <w:szCs w:val="26"/>
              </w:rPr>
              <w:t>Hands-On Lab</w:t>
            </w:r>
          </w:p>
        </w:tc>
      </w:tr>
    </w:tbl>
    <w:p w14:paraId="42265396" w14:textId="77777777" w:rsidR="00061F44" w:rsidRDefault="00061F44">
      <w:pPr>
        <w:spacing w:before="80"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680"/>
      </w:tblGrid>
      <w:tr w:rsidR="00061F44" w14:paraId="31A5775E" w14:textId="77777777">
        <w:tc>
          <w:tcPr>
            <w:tcW w:w="24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20" w:type="dxa"/>
              <w:bottom w:w="80" w:type="dxa"/>
              <w:right w:w="120" w:type="dxa"/>
            </w:tcMar>
          </w:tcPr>
          <w:p w14:paraId="536183B9" w14:textId="77777777" w:rsidR="00061F44" w:rsidRDefault="00000000">
            <w:r>
              <w:rPr>
                <w:b/>
                <w:bCs/>
                <w:color w:val="1E3F6F"/>
                <w:sz w:val="20"/>
                <w:szCs w:val="20"/>
              </w:rPr>
              <w:t>Estimated Duration</w:t>
            </w:r>
          </w:p>
        </w:tc>
        <w:tc>
          <w:tcPr>
            <w:tcW w:w="7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F072F11" w14:textId="77777777" w:rsidR="00061F44" w:rsidRDefault="00000000">
            <w:r>
              <w:rPr>
                <w:sz w:val="20"/>
                <w:szCs w:val="20"/>
              </w:rPr>
              <w:t>45 minutes</w:t>
            </w:r>
          </w:p>
        </w:tc>
      </w:tr>
      <w:tr w:rsidR="00061F44" w14:paraId="3AB0D438" w14:textId="77777777">
        <w:tc>
          <w:tcPr>
            <w:tcW w:w="24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20" w:type="dxa"/>
              <w:bottom w:w="80" w:type="dxa"/>
              <w:right w:w="120" w:type="dxa"/>
            </w:tcMar>
          </w:tcPr>
          <w:p w14:paraId="33E122F9" w14:textId="77777777" w:rsidR="00061F44" w:rsidRDefault="00000000">
            <w:r>
              <w:rPr>
                <w:b/>
                <w:bCs/>
                <w:color w:val="1E3F6F"/>
                <w:sz w:val="20"/>
                <w:szCs w:val="20"/>
              </w:rPr>
              <w:t>Skill Level</w:t>
            </w:r>
          </w:p>
        </w:tc>
        <w:tc>
          <w:tcPr>
            <w:tcW w:w="7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F076B6B" w14:textId="77777777" w:rsidR="00061F44" w:rsidRDefault="00000000">
            <w:r>
              <w:rPr>
                <w:sz w:val="20"/>
                <w:szCs w:val="20"/>
              </w:rPr>
              <w:t>Beginner to Intermediate</w:t>
            </w:r>
          </w:p>
        </w:tc>
      </w:tr>
      <w:tr w:rsidR="00061F44" w14:paraId="729A963C" w14:textId="77777777">
        <w:tc>
          <w:tcPr>
            <w:tcW w:w="24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20" w:type="dxa"/>
              <w:bottom w:w="80" w:type="dxa"/>
              <w:right w:w="120" w:type="dxa"/>
            </w:tcMar>
          </w:tcPr>
          <w:p w14:paraId="2CCA34D9" w14:textId="77777777" w:rsidR="00061F44" w:rsidRDefault="00000000">
            <w:r>
              <w:rPr>
                <w:b/>
                <w:bCs/>
                <w:color w:val="1E3F6F"/>
                <w:sz w:val="20"/>
                <w:szCs w:val="20"/>
              </w:rPr>
              <w:t>Azure Services</w:t>
            </w:r>
          </w:p>
        </w:tc>
        <w:tc>
          <w:tcPr>
            <w:tcW w:w="7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45A2DC4" w14:textId="691BFCB4" w:rsidR="00061F44" w:rsidRDefault="00000000">
            <w:r>
              <w:rPr>
                <w:sz w:val="20"/>
                <w:szCs w:val="20"/>
              </w:rPr>
              <w:t>Azure App Service, Azure CLI, Visual Studio</w:t>
            </w:r>
            <w:r w:rsidR="009041E7">
              <w:rPr>
                <w:sz w:val="20"/>
                <w:szCs w:val="20"/>
              </w:rPr>
              <w:t xml:space="preserve"> Code</w:t>
            </w:r>
          </w:p>
        </w:tc>
      </w:tr>
    </w:tbl>
    <w:p w14:paraId="2F827A6D" w14:textId="77777777" w:rsidR="00061F44" w:rsidRDefault="00061F44">
      <w:pPr>
        <w:spacing w:before="80" w:after="80"/>
      </w:pPr>
    </w:p>
    <w:p w14:paraId="3B9F808A" w14:textId="77777777" w:rsidR="00061F44" w:rsidRDefault="00000000">
      <w:pPr>
        <w:spacing w:before="80" w:after="80"/>
      </w:pPr>
      <w:r>
        <w:t>In this exercise you will deploy a pre-built ASP.NET Core MVC Todo application to Azure App Service. You will learn how to publish a .NET web app using Visual Studio and the Azure CLI, configure the App Service plan, and verify the deployed application is running in the cloud.</w:t>
      </w:r>
    </w:p>
    <w:p w14:paraId="7112F8E9"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1F44" w14:paraId="6526806D" w14:textId="77777777">
        <w:tc>
          <w:tcPr>
            <w:tcW w:w="9360" w:type="dxa"/>
            <w:tcBorders>
              <w:top w:val="single" w:sz="1" w:space="0" w:color="CCCCCC"/>
              <w:left w:val="single" w:sz="1" w:space="0" w:color="CCCCCC"/>
              <w:bottom w:val="single" w:sz="1" w:space="0" w:color="CCCCCC"/>
              <w:right w:val="single" w:sz="1" w:space="0" w:color="CCCCCC"/>
            </w:tcBorders>
            <w:shd w:val="clear" w:color="auto" w:fill="FFF8E1"/>
            <w:tcMar>
              <w:top w:w="100" w:type="dxa"/>
              <w:left w:w="160" w:type="dxa"/>
              <w:bottom w:w="100" w:type="dxa"/>
              <w:right w:w="160" w:type="dxa"/>
            </w:tcMar>
          </w:tcPr>
          <w:p w14:paraId="7FE3E71F" w14:textId="77777777" w:rsidR="00061F44" w:rsidRDefault="00000000">
            <w:r>
              <w:rPr>
                <w:b/>
                <w:bCs/>
                <w:color w:val="1E3F6F"/>
                <w:sz w:val="20"/>
                <w:szCs w:val="20"/>
              </w:rPr>
              <w:t xml:space="preserve">Note: </w:t>
            </w:r>
            <w:r>
              <w:rPr>
                <w:sz w:val="20"/>
                <w:szCs w:val="20"/>
              </w:rPr>
              <w:t>This exercise assumes you have already built the ASP.NET Core MVC Todo application. If you have not yet built it, use the vibe coding prompt provided separately to generate it before proceeding.</w:t>
            </w:r>
          </w:p>
        </w:tc>
      </w:tr>
    </w:tbl>
    <w:p w14:paraId="1119D2A8" w14:textId="77777777" w:rsidR="00061F44" w:rsidRDefault="00061F44">
      <w:pPr>
        <w:spacing w:before="80" w:after="80"/>
      </w:pPr>
    </w:p>
    <w:p w14:paraId="26B33094" w14:textId="77777777" w:rsidR="00061F44" w:rsidRDefault="00000000">
      <w:pPr>
        <w:pStyle w:val="Heading2"/>
        <w:pBdr>
          <w:bottom w:val="single" w:sz="3" w:space="4" w:color="2E5FA3"/>
        </w:pBdr>
      </w:pPr>
      <w:r>
        <w:t>Prerequisites</w:t>
      </w:r>
    </w:p>
    <w:p w14:paraId="435B646C" w14:textId="77777777" w:rsidR="00061F44" w:rsidRDefault="00000000">
      <w:pPr>
        <w:spacing w:before="80" w:after="80"/>
      </w:pPr>
      <w:r>
        <w:t>Before starting this exercise, ensure you have the following:</w:t>
      </w:r>
    </w:p>
    <w:p w14:paraId="24286817" w14:textId="2D07F5E9" w:rsidR="00061F44" w:rsidRDefault="00000000">
      <w:pPr>
        <w:pStyle w:val="ListParagraph"/>
        <w:numPr>
          <w:ilvl w:val="0"/>
          <w:numId w:val="2"/>
        </w:numPr>
        <w:spacing w:before="40" w:after="40"/>
      </w:pPr>
      <w:r>
        <w:t>Visual Studio Code with the C# extension</w:t>
      </w:r>
    </w:p>
    <w:p w14:paraId="3D2E0090" w14:textId="77777777" w:rsidR="00061F44" w:rsidRDefault="00000000">
      <w:pPr>
        <w:pStyle w:val="ListParagraph"/>
        <w:numPr>
          <w:ilvl w:val="0"/>
          <w:numId w:val="2"/>
        </w:numPr>
        <w:spacing w:before="40" w:after="40"/>
      </w:pPr>
      <w:r>
        <w:t>The .NET 8 SDK installed</w:t>
      </w:r>
    </w:p>
    <w:p w14:paraId="28D875B9" w14:textId="77777777" w:rsidR="00061F44" w:rsidRDefault="00000000">
      <w:pPr>
        <w:pStyle w:val="ListParagraph"/>
        <w:numPr>
          <w:ilvl w:val="0"/>
          <w:numId w:val="2"/>
        </w:numPr>
        <w:spacing w:before="40" w:after="40"/>
      </w:pPr>
      <w:r>
        <w:t>Azure CLI installed (version 2.50 or higher)</w:t>
      </w:r>
    </w:p>
    <w:p w14:paraId="1328F2C8" w14:textId="77777777" w:rsidR="00061F44" w:rsidRDefault="00000000">
      <w:pPr>
        <w:pStyle w:val="ListParagraph"/>
        <w:numPr>
          <w:ilvl w:val="0"/>
          <w:numId w:val="2"/>
        </w:numPr>
        <w:spacing w:before="40" w:after="40"/>
      </w:pPr>
      <w:r>
        <w:t>An active Azure subscription with permission to create resources</w:t>
      </w:r>
    </w:p>
    <w:p w14:paraId="24F69B74" w14:textId="77777777" w:rsidR="00061F44" w:rsidRDefault="00000000">
      <w:pPr>
        <w:pStyle w:val="ListParagraph"/>
        <w:numPr>
          <w:ilvl w:val="0"/>
          <w:numId w:val="2"/>
        </w:numPr>
        <w:spacing w:before="40" w:after="40"/>
      </w:pPr>
      <w:r>
        <w:t>The ASP.NET Core MVC Todo application built and running locally</w:t>
      </w:r>
    </w:p>
    <w:p w14:paraId="23B67ED8"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8640"/>
      </w:tblGrid>
      <w:tr w:rsidR="00061F44" w14:paraId="5FE849A7" w14:textId="77777777">
        <w:tc>
          <w:tcPr>
            <w:tcW w:w="72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vAlign w:val="center"/>
          </w:tcPr>
          <w:p w14:paraId="2B2CE5CF" w14:textId="77777777" w:rsidR="00061F44" w:rsidRDefault="00000000">
            <w:pPr>
              <w:jc w:val="center"/>
            </w:pPr>
            <w:r>
              <w:rPr>
                <w:b/>
                <w:bCs/>
                <w:color w:val="FFFFFF"/>
                <w:sz w:val="28"/>
                <w:szCs w:val="28"/>
              </w:rPr>
              <w:t>1</w:t>
            </w:r>
          </w:p>
        </w:tc>
        <w:tc>
          <w:tcPr>
            <w:tcW w:w="864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80" w:type="dxa"/>
              <w:bottom w:w="80" w:type="dxa"/>
              <w:right w:w="120" w:type="dxa"/>
            </w:tcMar>
          </w:tcPr>
          <w:p w14:paraId="7478F8A8" w14:textId="77777777" w:rsidR="00061F44" w:rsidRDefault="00000000">
            <w:r>
              <w:rPr>
                <w:b/>
                <w:bCs/>
                <w:color w:val="1E3F6F"/>
                <w:sz w:val="28"/>
                <w:szCs w:val="28"/>
              </w:rPr>
              <w:t>Sign in to Azure</w:t>
            </w:r>
          </w:p>
        </w:tc>
      </w:tr>
    </w:tbl>
    <w:p w14:paraId="6D5E78FC" w14:textId="77777777" w:rsidR="00061F44" w:rsidRDefault="00061F44">
      <w:pPr>
        <w:spacing w:before="80" w:after="80"/>
      </w:pPr>
    </w:p>
    <w:p w14:paraId="5C545C46" w14:textId="77777777" w:rsidR="00061F44" w:rsidRDefault="00000000">
      <w:pPr>
        <w:spacing w:before="80" w:after="80"/>
      </w:pPr>
      <w:r>
        <w:t>Before deploying your application, you need to authenticate with your Azure account using the Azure CLI.</w:t>
      </w:r>
    </w:p>
    <w:p w14:paraId="2B64C5AB" w14:textId="77777777" w:rsidR="00061F44" w:rsidRDefault="00061F44">
      <w:pPr>
        <w:spacing w:before="80" w:after="80"/>
      </w:pPr>
    </w:p>
    <w:p w14:paraId="53FFFB99" w14:textId="77777777" w:rsidR="00061F44" w:rsidRDefault="00000000">
      <w:pPr>
        <w:pStyle w:val="ListParagraph"/>
        <w:numPr>
          <w:ilvl w:val="0"/>
          <w:numId w:val="3"/>
        </w:numPr>
        <w:spacing w:before="80" w:after="80"/>
      </w:pPr>
      <w:r>
        <w:t>Open a terminal window (Command Prompt, PowerShell, or Terminal on macOS/Linux).</w:t>
      </w:r>
    </w:p>
    <w:p w14:paraId="1E640B8E" w14:textId="77777777" w:rsidR="00061F44" w:rsidRDefault="00000000">
      <w:pPr>
        <w:pStyle w:val="ListParagraph"/>
        <w:numPr>
          <w:ilvl w:val="0"/>
          <w:numId w:val="3"/>
        </w:numPr>
        <w:spacing w:before="80" w:after="80"/>
      </w:pPr>
      <w:r>
        <w:t>Run the following command to sign in to Azure:</w:t>
      </w:r>
    </w:p>
    <w:p w14:paraId="7F1BFA6F" w14:textId="77777777" w:rsidR="00061F44" w:rsidRDefault="00061F44">
      <w:pPr>
        <w:spacing w:before="80" w:after="80"/>
      </w:pPr>
    </w:p>
    <w:p w14:paraId="6F6368D6" w14:textId="77777777" w:rsidR="00061F44" w:rsidRDefault="00000000">
      <w:pPr>
        <w:pBdr>
          <w:left w:val="single" w:sz="6" w:space="6" w:color="2E5FA3"/>
        </w:pBdr>
        <w:shd w:val="clear" w:color="auto" w:fill="F0F4F8"/>
        <w:ind w:left="360" w:right="360"/>
      </w:pPr>
      <w:proofErr w:type="spellStart"/>
      <w:r>
        <w:rPr>
          <w:rFonts w:ascii="Courier New" w:eastAsia="Courier New" w:hAnsi="Courier New" w:cs="Courier New"/>
          <w:color w:val="1A1A2E"/>
          <w:sz w:val="18"/>
          <w:szCs w:val="18"/>
        </w:rPr>
        <w:t>az</w:t>
      </w:r>
      <w:proofErr w:type="spellEnd"/>
      <w:r>
        <w:rPr>
          <w:rFonts w:ascii="Courier New" w:eastAsia="Courier New" w:hAnsi="Courier New" w:cs="Courier New"/>
          <w:color w:val="1A1A2E"/>
          <w:sz w:val="18"/>
          <w:szCs w:val="18"/>
        </w:rPr>
        <w:t xml:space="preserve"> login</w:t>
      </w:r>
    </w:p>
    <w:p w14:paraId="53B9C4F7" w14:textId="77777777" w:rsidR="00061F44" w:rsidRDefault="00061F44">
      <w:pPr>
        <w:spacing w:before="80" w:after="80"/>
      </w:pPr>
    </w:p>
    <w:p w14:paraId="18C60EE0" w14:textId="77777777" w:rsidR="00061F44" w:rsidRDefault="00000000">
      <w:pPr>
        <w:pStyle w:val="ListParagraph"/>
        <w:numPr>
          <w:ilvl w:val="0"/>
          <w:numId w:val="3"/>
        </w:numPr>
        <w:spacing w:before="80" w:after="80"/>
      </w:pPr>
      <w:r>
        <w:t>A browser window will open. Sign in with your Azure account credentials.</w:t>
      </w:r>
    </w:p>
    <w:p w14:paraId="0135645F" w14:textId="77777777" w:rsidR="00061F44" w:rsidRDefault="00000000">
      <w:pPr>
        <w:pStyle w:val="ListParagraph"/>
        <w:numPr>
          <w:ilvl w:val="0"/>
          <w:numId w:val="3"/>
        </w:numPr>
        <w:spacing w:before="80" w:after="80"/>
      </w:pPr>
      <w:r>
        <w:t>After signing in, return to the terminal. Verify the login was successful by listing your subscriptions:</w:t>
      </w:r>
    </w:p>
    <w:p w14:paraId="78583E71" w14:textId="77777777" w:rsidR="00061F44" w:rsidRDefault="00061F44">
      <w:pPr>
        <w:spacing w:before="80" w:after="80"/>
      </w:pPr>
    </w:p>
    <w:p w14:paraId="6C605C27" w14:textId="77777777" w:rsidR="00061F44" w:rsidRDefault="00000000">
      <w:pPr>
        <w:pBdr>
          <w:left w:val="single" w:sz="6" w:space="6" w:color="2E5FA3"/>
        </w:pBdr>
        <w:shd w:val="clear" w:color="auto" w:fill="F0F4F8"/>
        <w:ind w:left="360" w:right="360"/>
      </w:pPr>
      <w:proofErr w:type="spellStart"/>
      <w:r>
        <w:rPr>
          <w:rFonts w:ascii="Courier New" w:eastAsia="Courier New" w:hAnsi="Courier New" w:cs="Courier New"/>
          <w:color w:val="1A1A2E"/>
          <w:sz w:val="18"/>
          <w:szCs w:val="18"/>
        </w:rPr>
        <w:t>az</w:t>
      </w:r>
      <w:proofErr w:type="spellEnd"/>
      <w:r>
        <w:rPr>
          <w:rFonts w:ascii="Courier New" w:eastAsia="Courier New" w:hAnsi="Courier New" w:cs="Courier New"/>
          <w:color w:val="1A1A2E"/>
          <w:sz w:val="18"/>
          <w:szCs w:val="18"/>
        </w:rPr>
        <w:t xml:space="preserve"> account list --output table</w:t>
      </w:r>
    </w:p>
    <w:p w14:paraId="47BC2726" w14:textId="77777777" w:rsidR="00061F44" w:rsidRDefault="00061F44">
      <w:pPr>
        <w:spacing w:before="80" w:after="80"/>
      </w:pPr>
    </w:p>
    <w:p w14:paraId="1836B4B3" w14:textId="77777777" w:rsidR="00061F44" w:rsidRDefault="00000000">
      <w:pPr>
        <w:pStyle w:val="ListParagraph"/>
        <w:numPr>
          <w:ilvl w:val="0"/>
          <w:numId w:val="3"/>
        </w:numPr>
        <w:spacing w:before="80" w:after="80"/>
      </w:pPr>
      <w:r>
        <w:t>If you have multiple subscriptions, set the one you want to use for this exercise:</w:t>
      </w:r>
    </w:p>
    <w:p w14:paraId="05BEECFB" w14:textId="77777777" w:rsidR="00061F44" w:rsidRDefault="00061F44">
      <w:pPr>
        <w:spacing w:before="80" w:after="80"/>
      </w:pPr>
    </w:p>
    <w:p w14:paraId="08960445" w14:textId="77777777" w:rsidR="00061F44" w:rsidRDefault="00000000">
      <w:pPr>
        <w:pBdr>
          <w:left w:val="single" w:sz="6" w:space="6" w:color="2E5FA3"/>
        </w:pBdr>
        <w:shd w:val="clear" w:color="auto" w:fill="F0F4F8"/>
        <w:ind w:left="360" w:right="360"/>
      </w:pPr>
      <w:proofErr w:type="spellStart"/>
      <w:r>
        <w:rPr>
          <w:rFonts w:ascii="Courier New" w:eastAsia="Courier New" w:hAnsi="Courier New" w:cs="Courier New"/>
          <w:color w:val="1A1A2E"/>
          <w:sz w:val="18"/>
          <w:szCs w:val="18"/>
        </w:rPr>
        <w:t>az</w:t>
      </w:r>
      <w:proofErr w:type="spellEnd"/>
      <w:r>
        <w:rPr>
          <w:rFonts w:ascii="Courier New" w:eastAsia="Courier New" w:hAnsi="Courier New" w:cs="Courier New"/>
          <w:color w:val="1A1A2E"/>
          <w:sz w:val="18"/>
          <w:szCs w:val="18"/>
        </w:rPr>
        <w:t xml:space="preserve"> account set --subscription "&lt;Your Subscription Name or ID&gt;"</w:t>
      </w:r>
    </w:p>
    <w:p w14:paraId="7E2E8F8C"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1F44" w14:paraId="24E76C45" w14:textId="77777777">
        <w:tc>
          <w:tcPr>
            <w:tcW w:w="9360" w:type="dxa"/>
            <w:tcBorders>
              <w:top w:val="single" w:sz="1" w:space="0" w:color="CCCCCC"/>
              <w:left w:val="single" w:sz="1" w:space="0" w:color="CCCCCC"/>
              <w:bottom w:val="single" w:sz="1" w:space="0" w:color="CCCCCC"/>
              <w:right w:val="single" w:sz="1" w:space="0" w:color="CCCCCC"/>
            </w:tcBorders>
            <w:shd w:val="clear" w:color="auto" w:fill="E8F5E9"/>
            <w:tcMar>
              <w:top w:w="100" w:type="dxa"/>
              <w:left w:w="160" w:type="dxa"/>
              <w:bottom w:w="100" w:type="dxa"/>
              <w:right w:w="160" w:type="dxa"/>
            </w:tcMar>
          </w:tcPr>
          <w:p w14:paraId="5B45EECF" w14:textId="77777777" w:rsidR="00061F44" w:rsidRDefault="00000000">
            <w:r>
              <w:rPr>
                <w:b/>
                <w:bCs/>
                <w:color w:val="1E3F6F"/>
                <w:sz w:val="20"/>
                <w:szCs w:val="20"/>
              </w:rPr>
              <w:t xml:space="preserve">Tip: </w:t>
            </w:r>
            <w:r>
              <w:rPr>
                <w:sz w:val="20"/>
                <w:szCs w:val="20"/>
              </w:rPr>
              <w:t>Replace &lt;Your Subscription Name or ID&gt; with the actual name or ID shown in the output of the previous command.</w:t>
            </w:r>
          </w:p>
        </w:tc>
      </w:tr>
    </w:tbl>
    <w:p w14:paraId="5D314A36"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8640"/>
      </w:tblGrid>
      <w:tr w:rsidR="00061F44" w14:paraId="716C8E3F" w14:textId="77777777">
        <w:tc>
          <w:tcPr>
            <w:tcW w:w="72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vAlign w:val="center"/>
          </w:tcPr>
          <w:p w14:paraId="46F8EDD5" w14:textId="77777777" w:rsidR="00061F44" w:rsidRDefault="00000000">
            <w:pPr>
              <w:jc w:val="center"/>
            </w:pPr>
            <w:r>
              <w:rPr>
                <w:b/>
                <w:bCs/>
                <w:color w:val="FFFFFF"/>
                <w:sz w:val="28"/>
                <w:szCs w:val="28"/>
              </w:rPr>
              <w:t>2</w:t>
            </w:r>
          </w:p>
        </w:tc>
        <w:tc>
          <w:tcPr>
            <w:tcW w:w="864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80" w:type="dxa"/>
              <w:bottom w:w="80" w:type="dxa"/>
              <w:right w:w="120" w:type="dxa"/>
            </w:tcMar>
          </w:tcPr>
          <w:p w14:paraId="56C8D3A7" w14:textId="77777777" w:rsidR="00061F44" w:rsidRDefault="00000000">
            <w:r>
              <w:rPr>
                <w:b/>
                <w:bCs/>
                <w:color w:val="1E3F6F"/>
                <w:sz w:val="28"/>
                <w:szCs w:val="28"/>
              </w:rPr>
              <w:t>Create a Resource Group</w:t>
            </w:r>
          </w:p>
        </w:tc>
      </w:tr>
    </w:tbl>
    <w:p w14:paraId="6C9A0C42" w14:textId="77777777" w:rsidR="00061F44" w:rsidRDefault="00061F44">
      <w:pPr>
        <w:spacing w:before="80" w:after="80"/>
      </w:pPr>
    </w:p>
    <w:p w14:paraId="6CD5261A" w14:textId="77777777" w:rsidR="00061F44" w:rsidRDefault="00000000">
      <w:pPr>
        <w:spacing w:before="80" w:after="80"/>
      </w:pPr>
      <w:r>
        <w:t>A resource group is a logical container that holds related Azure resources. You will create one to hold your App Service resources.</w:t>
      </w:r>
    </w:p>
    <w:p w14:paraId="4823A377" w14:textId="77777777" w:rsidR="00061F44" w:rsidRDefault="00061F44">
      <w:pPr>
        <w:spacing w:before="80" w:after="80"/>
      </w:pPr>
    </w:p>
    <w:p w14:paraId="1A42D4FD" w14:textId="77777777" w:rsidR="00061F44" w:rsidRDefault="00000000">
      <w:pPr>
        <w:pStyle w:val="ListParagraph"/>
        <w:numPr>
          <w:ilvl w:val="0"/>
          <w:numId w:val="3"/>
        </w:numPr>
        <w:spacing w:before="80" w:after="80"/>
      </w:pPr>
      <w:r>
        <w:t xml:space="preserve">In the terminal, run the following command to create a resource group. Replace the location with the Azure region nearest to you (e.g., </w:t>
      </w:r>
      <w:proofErr w:type="spellStart"/>
      <w:r>
        <w:t>eastus</w:t>
      </w:r>
      <w:proofErr w:type="spellEnd"/>
      <w:r>
        <w:t xml:space="preserve">, </w:t>
      </w:r>
      <w:proofErr w:type="spellStart"/>
      <w:r>
        <w:t>westeurope</w:t>
      </w:r>
      <w:proofErr w:type="spellEnd"/>
      <w:r>
        <w:t xml:space="preserve">, </w:t>
      </w:r>
      <w:proofErr w:type="spellStart"/>
      <w:r>
        <w:t>australiaeast</w:t>
      </w:r>
      <w:proofErr w:type="spellEnd"/>
      <w:r>
        <w:t>):</w:t>
      </w:r>
    </w:p>
    <w:p w14:paraId="10F1AFB3" w14:textId="77777777" w:rsidR="00061F44" w:rsidRDefault="00061F44">
      <w:pPr>
        <w:spacing w:before="80" w:after="80"/>
      </w:pPr>
    </w:p>
    <w:p w14:paraId="22EE2BF0" w14:textId="77777777" w:rsidR="00061F44" w:rsidRDefault="00000000">
      <w:pPr>
        <w:pBdr>
          <w:left w:val="single" w:sz="6" w:space="6" w:color="2E5FA3"/>
        </w:pBdr>
        <w:shd w:val="clear" w:color="auto" w:fill="F0F4F8"/>
        <w:ind w:left="360" w:right="360"/>
      </w:pPr>
      <w:proofErr w:type="spellStart"/>
      <w:r>
        <w:rPr>
          <w:rFonts w:ascii="Courier New" w:eastAsia="Courier New" w:hAnsi="Courier New" w:cs="Courier New"/>
          <w:color w:val="1A1A2E"/>
          <w:sz w:val="18"/>
          <w:szCs w:val="18"/>
        </w:rPr>
        <w:t>az</w:t>
      </w:r>
      <w:proofErr w:type="spellEnd"/>
      <w:r>
        <w:rPr>
          <w:rFonts w:ascii="Courier New" w:eastAsia="Courier New" w:hAnsi="Courier New" w:cs="Courier New"/>
          <w:color w:val="1A1A2E"/>
          <w:sz w:val="18"/>
          <w:szCs w:val="18"/>
        </w:rPr>
        <w:t xml:space="preserve"> group create \</w:t>
      </w:r>
    </w:p>
    <w:p w14:paraId="26185BB9"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--name </w:t>
      </w:r>
      <w:proofErr w:type="spellStart"/>
      <w:r>
        <w:rPr>
          <w:rFonts w:ascii="Courier New" w:eastAsia="Courier New" w:hAnsi="Courier New" w:cs="Courier New"/>
          <w:color w:val="1A1A2E"/>
          <w:sz w:val="18"/>
          <w:szCs w:val="18"/>
        </w:rPr>
        <w:t>rg</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todo</w:t>
      </w:r>
      <w:proofErr w:type="spellEnd"/>
      <w:r>
        <w:rPr>
          <w:rFonts w:ascii="Courier New" w:eastAsia="Courier New" w:hAnsi="Courier New" w:cs="Courier New"/>
          <w:color w:val="1A1A2E"/>
          <w:sz w:val="18"/>
          <w:szCs w:val="18"/>
        </w:rPr>
        <w:t>-lab \</w:t>
      </w:r>
    </w:p>
    <w:p w14:paraId="0F839144"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--location </w:t>
      </w:r>
      <w:proofErr w:type="spellStart"/>
      <w:r>
        <w:rPr>
          <w:rFonts w:ascii="Courier New" w:eastAsia="Courier New" w:hAnsi="Courier New" w:cs="Courier New"/>
          <w:color w:val="1A1A2E"/>
          <w:sz w:val="18"/>
          <w:szCs w:val="18"/>
        </w:rPr>
        <w:t>eastus</w:t>
      </w:r>
      <w:proofErr w:type="spellEnd"/>
    </w:p>
    <w:p w14:paraId="45689500" w14:textId="77777777" w:rsidR="00061F44" w:rsidRDefault="00061F44">
      <w:pPr>
        <w:spacing w:before="80" w:after="80"/>
      </w:pPr>
    </w:p>
    <w:p w14:paraId="5828FCC9" w14:textId="77777777" w:rsidR="00061F44" w:rsidRDefault="00000000">
      <w:pPr>
        <w:pStyle w:val="ListParagraph"/>
        <w:numPr>
          <w:ilvl w:val="0"/>
          <w:numId w:val="3"/>
        </w:numPr>
        <w:spacing w:before="80" w:after="80"/>
      </w:pPr>
      <w:r>
        <w:t>Verify the resource group was created successfully. You should see a JSON response with "</w:t>
      </w:r>
      <w:proofErr w:type="spellStart"/>
      <w:r>
        <w:t>provisioningState</w:t>
      </w:r>
      <w:proofErr w:type="spellEnd"/>
      <w:r>
        <w:t>": "Succeeded".</w:t>
      </w:r>
    </w:p>
    <w:p w14:paraId="3776986A"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1F44" w14:paraId="3BE73F12" w14:textId="77777777">
        <w:tc>
          <w:tcPr>
            <w:tcW w:w="9360" w:type="dxa"/>
            <w:tcBorders>
              <w:top w:val="single" w:sz="1" w:space="0" w:color="CCCCCC"/>
              <w:left w:val="single" w:sz="1" w:space="0" w:color="CCCCCC"/>
              <w:bottom w:val="single" w:sz="1" w:space="0" w:color="CCCCCC"/>
              <w:right w:val="single" w:sz="1" w:space="0" w:color="CCCCCC"/>
            </w:tcBorders>
            <w:shd w:val="clear" w:color="auto" w:fill="FFF8E1"/>
            <w:tcMar>
              <w:top w:w="100" w:type="dxa"/>
              <w:left w:w="160" w:type="dxa"/>
              <w:bottom w:w="100" w:type="dxa"/>
              <w:right w:w="160" w:type="dxa"/>
            </w:tcMar>
          </w:tcPr>
          <w:p w14:paraId="5BC1FBD7" w14:textId="77777777" w:rsidR="00061F44" w:rsidRDefault="00000000">
            <w:r>
              <w:rPr>
                <w:b/>
                <w:bCs/>
                <w:color w:val="1E3F6F"/>
                <w:sz w:val="20"/>
                <w:szCs w:val="20"/>
              </w:rPr>
              <w:t xml:space="preserve">Note: </w:t>
            </w:r>
            <w:r>
              <w:rPr>
                <w:sz w:val="20"/>
                <w:szCs w:val="20"/>
              </w:rPr>
              <w:t xml:space="preserve">You can use any resource group name. This lab uses </w:t>
            </w:r>
            <w:proofErr w:type="spellStart"/>
            <w:r>
              <w:rPr>
                <w:sz w:val="20"/>
                <w:szCs w:val="20"/>
              </w:rPr>
              <w:t>rg</w:t>
            </w:r>
            <w:proofErr w:type="spellEnd"/>
            <w:r>
              <w:rPr>
                <w:sz w:val="20"/>
                <w:szCs w:val="20"/>
              </w:rPr>
              <w:t>-</w:t>
            </w:r>
            <w:proofErr w:type="spellStart"/>
            <w:r>
              <w:rPr>
                <w:sz w:val="20"/>
                <w:szCs w:val="20"/>
              </w:rPr>
              <w:t>todo</w:t>
            </w:r>
            <w:proofErr w:type="spellEnd"/>
            <w:r>
              <w:rPr>
                <w:sz w:val="20"/>
                <w:szCs w:val="20"/>
              </w:rPr>
              <w:t>-lab for consistency. Remember this name, as you will need it in subsequent steps.</w:t>
            </w:r>
          </w:p>
        </w:tc>
      </w:tr>
    </w:tbl>
    <w:p w14:paraId="316B78D2"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8640"/>
      </w:tblGrid>
      <w:tr w:rsidR="00061F44" w14:paraId="34CCAA0C" w14:textId="77777777">
        <w:tc>
          <w:tcPr>
            <w:tcW w:w="72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vAlign w:val="center"/>
          </w:tcPr>
          <w:p w14:paraId="0306DD9E" w14:textId="77777777" w:rsidR="00061F44" w:rsidRDefault="00000000">
            <w:pPr>
              <w:jc w:val="center"/>
            </w:pPr>
            <w:r>
              <w:rPr>
                <w:b/>
                <w:bCs/>
                <w:color w:val="FFFFFF"/>
                <w:sz w:val="28"/>
                <w:szCs w:val="28"/>
              </w:rPr>
              <w:t>3</w:t>
            </w:r>
          </w:p>
        </w:tc>
        <w:tc>
          <w:tcPr>
            <w:tcW w:w="864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80" w:type="dxa"/>
              <w:bottom w:w="80" w:type="dxa"/>
              <w:right w:w="120" w:type="dxa"/>
            </w:tcMar>
          </w:tcPr>
          <w:p w14:paraId="3970BB42" w14:textId="77777777" w:rsidR="00061F44" w:rsidRDefault="00000000">
            <w:r>
              <w:rPr>
                <w:b/>
                <w:bCs/>
                <w:color w:val="1E3F6F"/>
                <w:sz w:val="28"/>
                <w:szCs w:val="28"/>
              </w:rPr>
              <w:t>Create an App Service Plan</w:t>
            </w:r>
          </w:p>
        </w:tc>
      </w:tr>
    </w:tbl>
    <w:p w14:paraId="2AA45B63" w14:textId="77777777" w:rsidR="00061F44" w:rsidRDefault="00061F44">
      <w:pPr>
        <w:spacing w:before="80" w:after="80"/>
      </w:pPr>
    </w:p>
    <w:p w14:paraId="7E52B44F" w14:textId="77777777" w:rsidR="00061F44" w:rsidRDefault="00000000">
      <w:pPr>
        <w:spacing w:before="80" w:after="80"/>
      </w:pPr>
      <w:r>
        <w:t>An App Service plan defines the region, size, and pricing tier of the virtual machine resources that host your app. In this task you will create a Free-tier plan suitable for development and testing.</w:t>
      </w:r>
    </w:p>
    <w:p w14:paraId="45DC489D" w14:textId="77777777" w:rsidR="00061F44" w:rsidRDefault="00061F44">
      <w:pPr>
        <w:spacing w:before="80" w:after="80"/>
      </w:pPr>
    </w:p>
    <w:p w14:paraId="2EDA8A13" w14:textId="77777777" w:rsidR="00061F44" w:rsidRDefault="00000000">
      <w:pPr>
        <w:pStyle w:val="ListParagraph"/>
        <w:numPr>
          <w:ilvl w:val="0"/>
          <w:numId w:val="3"/>
        </w:numPr>
        <w:spacing w:before="80" w:after="80"/>
      </w:pPr>
      <w:r>
        <w:t>Run the following command to create an App Service plan:</w:t>
      </w:r>
    </w:p>
    <w:p w14:paraId="10EFC8FB" w14:textId="77777777" w:rsidR="00061F44" w:rsidRDefault="00061F44">
      <w:pPr>
        <w:spacing w:before="80" w:after="80"/>
      </w:pPr>
    </w:p>
    <w:p w14:paraId="59FE0300" w14:textId="77777777" w:rsidR="00061F44" w:rsidRDefault="00000000">
      <w:pPr>
        <w:pBdr>
          <w:left w:val="single" w:sz="6" w:space="6" w:color="2E5FA3"/>
        </w:pBdr>
        <w:shd w:val="clear" w:color="auto" w:fill="F0F4F8"/>
        <w:ind w:left="360" w:right="360"/>
      </w:pPr>
      <w:proofErr w:type="spellStart"/>
      <w:r>
        <w:rPr>
          <w:rFonts w:ascii="Courier New" w:eastAsia="Courier New" w:hAnsi="Courier New" w:cs="Courier New"/>
          <w:color w:val="1A1A2E"/>
          <w:sz w:val="18"/>
          <w:szCs w:val="18"/>
        </w:rPr>
        <w:t>az</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appservice</w:t>
      </w:r>
      <w:proofErr w:type="spellEnd"/>
      <w:r>
        <w:rPr>
          <w:rFonts w:ascii="Courier New" w:eastAsia="Courier New" w:hAnsi="Courier New" w:cs="Courier New"/>
          <w:color w:val="1A1A2E"/>
          <w:sz w:val="18"/>
          <w:szCs w:val="18"/>
        </w:rPr>
        <w:t xml:space="preserve"> plan create \</w:t>
      </w:r>
    </w:p>
    <w:p w14:paraId="00C5EB39"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--name plan-</w:t>
      </w:r>
      <w:proofErr w:type="spellStart"/>
      <w:r>
        <w:rPr>
          <w:rFonts w:ascii="Courier New" w:eastAsia="Courier New" w:hAnsi="Courier New" w:cs="Courier New"/>
          <w:color w:val="1A1A2E"/>
          <w:sz w:val="18"/>
          <w:szCs w:val="18"/>
        </w:rPr>
        <w:t>todo</w:t>
      </w:r>
      <w:proofErr w:type="spellEnd"/>
      <w:r>
        <w:rPr>
          <w:rFonts w:ascii="Courier New" w:eastAsia="Courier New" w:hAnsi="Courier New" w:cs="Courier New"/>
          <w:color w:val="1A1A2E"/>
          <w:sz w:val="18"/>
          <w:szCs w:val="18"/>
        </w:rPr>
        <w:t>-lab \</w:t>
      </w:r>
    </w:p>
    <w:p w14:paraId="43DDA37A"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--resource-group </w:t>
      </w:r>
      <w:proofErr w:type="spellStart"/>
      <w:r>
        <w:rPr>
          <w:rFonts w:ascii="Courier New" w:eastAsia="Courier New" w:hAnsi="Courier New" w:cs="Courier New"/>
          <w:color w:val="1A1A2E"/>
          <w:sz w:val="18"/>
          <w:szCs w:val="18"/>
        </w:rPr>
        <w:t>rg</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todo</w:t>
      </w:r>
      <w:proofErr w:type="spellEnd"/>
      <w:r>
        <w:rPr>
          <w:rFonts w:ascii="Courier New" w:eastAsia="Courier New" w:hAnsi="Courier New" w:cs="Courier New"/>
          <w:color w:val="1A1A2E"/>
          <w:sz w:val="18"/>
          <w:szCs w:val="18"/>
        </w:rPr>
        <w:t>-lab \</w:t>
      </w:r>
    </w:p>
    <w:p w14:paraId="28D55AE3"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sku</w:t>
      </w:r>
      <w:proofErr w:type="spellEnd"/>
      <w:r>
        <w:rPr>
          <w:rFonts w:ascii="Courier New" w:eastAsia="Courier New" w:hAnsi="Courier New" w:cs="Courier New"/>
          <w:color w:val="1A1A2E"/>
          <w:sz w:val="18"/>
          <w:szCs w:val="18"/>
        </w:rPr>
        <w:t xml:space="preserve"> FREE \</w:t>
      </w:r>
    </w:p>
    <w:p w14:paraId="1C0C740F"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--is-</w:t>
      </w:r>
      <w:proofErr w:type="spellStart"/>
      <w:r>
        <w:rPr>
          <w:rFonts w:ascii="Courier New" w:eastAsia="Courier New" w:hAnsi="Courier New" w:cs="Courier New"/>
          <w:color w:val="1A1A2E"/>
          <w:sz w:val="18"/>
          <w:szCs w:val="18"/>
        </w:rPr>
        <w:t>linux</w:t>
      </w:r>
      <w:proofErr w:type="spellEnd"/>
    </w:p>
    <w:p w14:paraId="24CD22C4"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1F44" w14:paraId="7010E0AE" w14:textId="77777777">
        <w:tc>
          <w:tcPr>
            <w:tcW w:w="9360" w:type="dxa"/>
            <w:tcBorders>
              <w:top w:val="single" w:sz="1" w:space="0" w:color="CCCCCC"/>
              <w:left w:val="single" w:sz="1" w:space="0" w:color="CCCCCC"/>
              <w:bottom w:val="single" w:sz="1" w:space="0" w:color="CCCCCC"/>
              <w:right w:val="single" w:sz="1" w:space="0" w:color="CCCCCC"/>
            </w:tcBorders>
            <w:shd w:val="clear" w:color="auto" w:fill="E8F5E9"/>
            <w:tcMar>
              <w:top w:w="100" w:type="dxa"/>
              <w:left w:w="160" w:type="dxa"/>
              <w:bottom w:w="100" w:type="dxa"/>
              <w:right w:w="160" w:type="dxa"/>
            </w:tcMar>
          </w:tcPr>
          <w:p w14:paraId="6CBB7F55" w14:textId="77777777" w:rsidR="00061F44" w:rsidRDefault="00000000">
            <w:r>
              <w:rPr>
                <w:b/>
                <w:bCs/>
                <w:color w:val="1E3F6F"/>
                <w:sz w:val="20"/>
                <w:szCs w:val="20"/>
              </w:rPr>
              <w:lastRenderedPageBreak/>
              <w:t xml:space="preserve">Tip: </w:t>
            </w:r>
            <w:r>
              <w:rPr>
                <w:sz w:val="20"/>
                <w:szCs w:val="20"/>
              </w:rPr>
              <w:t>The FREE tier is sufficient for this lab. For production workloads, consider the B1 (Basic) or higher tiers. The --is-</w:t>
            </w:r>
            <w:proofErr w:type="spellStart"/>
            <w:r>
              <w:rPr>
                <w:sz w:val="20"/>
                <w:szCs w:val="20"/>
              </w:rPr>
              <w:t>linux</w:t>
            </w:r>
            <w:proofErr w:type="spellEnd"/>
            <w:r>
              <w:rPr>
                <w:sz w:val="20"/>
                <w:szCs w:val="20"/>
              </w:rPr>
              <w:t xml:space="preserve"> flag instructs Azure to use a Linux-based host, which is the recommended option for .NET 8 apps.</w:t>
            </w:r>
          </w:p>
        </w:tc>
      </w:tr>
    </w:tbl>
    <w:p w14:paraId="52885657" w14:textId="77777777" w:rsidR="00061F44" w:rsidRDefault="00061F44">
      <w:pPr>
        <w:spacing w:before="80" w:after="80"/>
      </w:pPr>
    </w:p>
    <w:p w14:paraId="53652D6F" w14:textId="77777777" w:rsidR="00061F44" w:rsidRDefault="00000000">
      <w:pPr>
        <w:pStyle w:val="ListParagraph"/>
        <w:numPr>
          <w:ilvl w:val="0"/>
          <w:numId w:val="3"/>
        </w:numPr>
        <w:spacing w:before="80" w:after="80"/>
      </w:pPr>
      <w:r>
        <w:t>Wait for the command to complete. The output will include the plan details in JSON format.</w:t>
      </w:r>
    </w:p>
    <w:p w14:paraId="6B8CCF64"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8640"/>
      </w:tblGrid>
      <w:tr w:rsidR="00061F44" w14:paraId="2222F5AE" w14:textId="77777777">
        <w:tc>
          <w:tcPr>
            <w:tcW w:w="72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vAlign w:val="center"/>
          </w:tcPr>
          <w:p w14:paraId="13FD27E4" w14:textId="77777777" w:rsidR="00061F44" w:rsidRDefault="00000000">
            <w:pPr>
              <w:jc w:val="center"/>
            </w:pPr>
            <w:r>
              <w:rPr>
                <w:b/>
                <w:bCs/>
                <w:color w:val="FFFFFF"/>
                <w:sz w:val="28"/>
                <w:szCs w:val="28"/>
              </w:rPr>
              <w:t>4</w:t>
            </w:r>
          </w:p>
        </w:tc>
        <w:tc>
          <w:tcPr>
            <w:tcW w:w="864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80" w:type="dxa"/>
              <w:bottom w:w="80" w:type="dxa"/>
              <w:right w:w="120" w:type="dxa"/>
            </w:tcMar>
          </w:tcPr>
          <w:p w14:paraId="71F01357" w14:textId="77777777" w:rsidR="00061F44" w:rsidRDefault="00000000">
            <w:r>
              <w:rPr>
                <w:b/>
                <w:bCs/>
                <w:color w:val="1E3F6F"/>
                <w:sz w:val="28"/>
                <w:szCs w:val="28"/>
              </w:rPr>
              <w:t>Create the Azure Web App</w:t>
            </w:r>
          </w:p>
        </w:tc>
      </w:tr>
    </w:tbl>
    <w:p w14:paraId="3237DE77" w14:textId="77777777" w:rsidR="00061F44" w:rsidRDefault="00061F44">
      <w:pPr>
        <w:spacing w:before="80" w:after="80"/>
      </w:pPr>
    </w:p>
    <w:p w14:paraId="245E554C" w14:textId="77777777" w:rsidR="00061F44" w:rsidRDefault="00000000">
      <w:pPr>
        <w:spacing w:before="80" w:after="80"/>
      </w:pPr>
      <w:r>
        <w:t>Now that you have a hosting plan, you can create the Azure Web App resource. The web app name must be globally unique across all of Azure because it forms part of your app's public URL.</w:t>
      </w:r>
    </w:p>
    <w:p w14:paraId="51FB04D2" w14:textId="77777777" w:rsidR="00061F44" w:rsidRDefault="00061F44">
      <w:pPr>
        <w:spacing w:before="80" w:after="80"/>
      </w:pPr>
    </w:p>
    <w:p w14:paraId="25F4DFAE" w14:textId="77777777" w:rsidR="00061F44" w:rsidRDefault="00000000">
      <w:pPr>
        <w:pStyle w:val="ListParagraph"/>
        <w:numPr>
          <w:ilvl w:val="0"/>
          <w:numId w:val="3"/>
        </w:numPr>
        <w:spacing w:before="80" w:after="80"/>
      </w:pPr>
      <w:r>
        <w:t xml:space="preserve">Choose a unique name for your web app. For this lab, the name format </w:t>
      </w:r>
      <w:proofErr w:type="spellStart"/>
      <w:r>
        <w:t>todo</w:t>
      </w:r>
      <w:proofErr w:type="spellEnd"/>
      <w:r>
        <w:t>-app-&lt;your-initials&gt;-&lt;random-number&gt; is recommended (e.g., todo-app-jd-8472).</w:t>
      </w:r>
    </w:p>
    <w:p w14:paraId="3E35E58F" w14:textId="77777777" w:rsidR="00061F44" w:rsidRDefault="00000000">
      <w:pPr>
        <w:pStyle w:val="ListParagraph"/>
        <w:numPr>
          <w:ilvl w:val="0"/>
          <w:numId w:val="3"/>
        </w:numPr>
        <w:spacing w:before="80" w:after="80"/>
      </w:pPr>
      <w:r>
        <w:t>Run the following command to create the web app, replacing &lt;unique-app-name&gt; with your chosen name:</w:t>
      </w:r>
    </w:p>
    <w:p w14:paraId="34B48680" w14:textId="77777777" w:rsidR="00061F44" w:rsidRDefault="00061F44">
      <w:pPr>
        <w:spacing w:before="80" w:after="80"/>
      </w:pPr>
    </w:p>
    <w:p w14:paraId="0C98B764" w14:textId="77777777" w:rsidR="00061F44" w:rsidRDefault="00000000">
      <w:pPr>
        <w:pBdr>
          <w:left w:val="single" w:sz="6" w:space="6" w:color="2E5FA3"/>
        </w:pBdr>
        <w:shd w:val="clear" w:color="auto" w:fill="F0F4F8"/>
        <w:ind w:left="360" w:right="360"/>
      </w:pPr>
      <w:proofErr w:type="spellStart"/>
      <w:r>
        <w:rPr>
          <w:rFonts w:ascii="Courier New" w:eastAsia="Courier New" w:hAnsi="Courier New" w:cs="Courier New"/>
          <w:color w:val="1A1A2E"/>
          <w:sz w:val="18"/>
          <w:szCs w:val="18"/>
        </w:rPr>
        <w:t>az</w:t>
      </w:r>
      <w:proofErr w:type="spellEnd"/>
      <w:r>
        <w:rPr>
          <w:rFonts w:ascii="Courier New" w:eastAsia="Courier New" w:hAnsi="Courier New" w:cs="Courier New"/>
          <w:color w:val="1A1A2E"/>
          <w:sz w:val="18"/>
          <w:szCs w:val="18"/>
        </w:rPr>
        <w:t xml:space="preserve"> webapp create \</w:t>
      </w:r>
    </w:p>
    <w:p w14:paraId="59C03777"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--name &lt;unique-app-name&gt; \</w:t>
      </w:r>
    </w:p>
    <w:p w14:paraId="3E1CBCA7"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--resource-group </w:t>
      </w:r>
      <w:proofErr w:type="spellStart"/>
      <w:r>
        <w:rPr>
          <w:rFonts w:ascii="Courier New" w:eastAsia="Courier New" w:hAnsi="Courier New" w:cs="Courier New"/>
          <w:color w:val="1A1A2E"/>
          <w:sz w:val="18"/>
          <w:szCs w:val="18"/>
        </w:rPr>
        <w:t>rg</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todo</w:t>
      </w:r>
      <w:proofErr w:type="spellEnd"/>
      <w:r>
        <w:rPr>
          <w:rFonts w:ascii="Courier New" w:eastAsia="Courier New" w:hAnsi="Courier New" w:cs="Courier New"/>
          <w:color w:val="1A1A2E"/>
          <w:sz w:val="18"/>
          <w:szCs w:val="18"/>
        </w:rPr>
        <w:t>-lab \</w:t>
      </w:r>
    </w:p>
    <w:p w14:paraId="6F7E2623"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--plan plan-</w:t>
      </w:r>
      <w:proofErr w:type="spellStart"/>
      <w:r>
        <w:rPr>
          <w:rFonts w:ascii="Courier New" w:eastAsia="Courier New" w:hAnsi="Courier New" w:cs="Courier New"/>
          <w:color w:val="1A1A2E"/>
          <w:sz w:val="18"/>
          <w:szCs w:val="18"/>
        </w:rPr>
        <w:t>todo</w:t>
      </w:r>
      <w:proofErr w:type="spellEnd"/>
      <w:r>
        <w:rPr>
          <w:rFonts w:ascii="Courier New" w:eastAsia="Courier New" w:hAnsi="Courier New" w:cs="Courier New"/>
          <w:color w:val="1A1A2E"/>
          <w:sz w:val="18"/>
          <w:szCs w:val="18"/>
        </w:rPr>
        <w:t>-lab \</w:t>
      </w:r>
    </w:p>
    <w:p w14:paraId="5589F3E4"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--runtime "DOTNETCORE:8.0"</w:t>
      </w:r>
    </w:p>
    <w:p w14:paraId="285E5051" w14:textId="77777777" w:rsidR="00061F44" w:rsidRDefault="00061F44">
      <w:pPr>
        <w:spacing w:before="80" w:after="80"/>
      </w:pPr>
    </w:p>
    <w:p w14:paraId="453BE8C6" w14:textId="77777777" w:rsidR="00061F44" w:rsidRDefault="00000000">
      <w:pPr>
        <w:pStyle w:val="ListParagraph"/>
        <w:numPr>
          <w:ilvl w:val="0"/>
          <w:numId w:val="3"/>
        </w:numPr>
        <w:spacing w:before="80" w:after="80"/>
      </w:pPr>
      <w:r>
        <w:t xml:space="preserve">Once the command completes, note the </w:t>
      </w:r>
      <w:proofErr w:type="spellStart"/>
      <w:r>
        <w:t>defaultHostName</w:t>
      </w:r>
      <w:proofErr w:type="spellEnd"/>
      <w:r>
        <w:t xml:space="preserve"> value in the output. It will be in the format &lt;unique-app-name</w:t>
      </w:r>
      <w:proofErr w:type="gramStart"/>
      <w:r>
        <w:t>&gt;.azurewebsites.net</w:t>
      </w:r>
      <w:proofErr w:type="gramEnd"/>
      <w:r>
        <w:t>. This is your app's public URL.</w:t>
      </w:r>
    </w:p>
    <w:p w14:paraId="265DDA5C"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1F44" w14:paraId="73960B2E" w14:textId="77777777">
        <w:tc>
          <w:tcPr>
            <w:tcW w:w="9360" w:type="dxa"/>
            <w:tcBorders>
              <w:top w:val="single" w:sz="1" w:space="0" w:color="CCCCCC"/>
              <w:left w:val="single" w:sz="1" w:space="0" w:color="CCCCCC"/>
              <w:bottom w:val="single" w:sz="1" w:space="0" w:color="CCCCCC"/>
              <w:right w:val="single" w:sz="1" w:space="0" w:color="CCCCCC"/>
            </w:tcBorders>
            <w:shd w:val="clear" w:color="auto" w:fill="FFF8E1"/>
            <w:tcMar>
              <w:top w:w="100" w:type="dxa"/>
              <w:left w:w="160" w:type="dxa"/>
              <w:bottom w:w="100" w:type="dxa"/>
              <w:right w:w="160" w:type="dxa"/>
            </w:tcMar>
          </w:tcPr>
          <w:p w14:paraId="798EBA82" w14:textId="77777777" w:rsidR="00061F44" w:rsidRDefault="00000000">
            <w:r>
              <w:rPr>
                <w:b/>
                <w:bCs/>
                <w:color w:val="1E3F6F"/>
                <w:sz w:val="20"/>
                <w:szCs w:val="20"/>
              </w:rPr>
              <w:t xml:space="preserve">Note: </w:t>
            </w:r>
            <w:r>
              <w:rPr>
                <w:sz w:val="20"/>
                <w:szCs w:val="20"/>
              </w:rPr>
              <w:t>The web app is created in a stopped state until you deploy code to it. Navigating to the URL at this point will show a default Azure placeholder page.</w:t>
            </w:r>
          </w:p>
        </w:tc>
      </w:tr>
    </w:tbl>
    <w:p w14:paraId="10F52FA6"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8640"/>
      </w:tblGrid>
      <w:tr w:rsidR="00061F44" w14:paraId="6849D0A3" w14:textId="77777777">
        <w:tc>
          <w:tcPr>
            <w:tcW w:w="72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vAlign w:val="center"/>
          </w:tcPr>
          <w:p w14:paraId="2931A4E9" w14:textId="027E0C5B" w:rsidR="00061F44" w:rsidRDefault="00A54755">
            <w:pPr>
              <w:jc w:val="center"/>
            </w:pPr>
            <w:r>
              <w:rPr>
                <w:b/>
                <w:bCs/>
                <w:color w:val="FFFFFF"/>
                <w:sz w:val="28"/>
                <w:szCs w:val="28"/>
              </w:rPr>
              <w:t>5</w:t>
            </w:r>
          </w:p>
        </w:tc>
        <w:tc>
          <w:tcPr>
            <w:tcW w:w="864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80" w:type="dxa"/>
              <w:bottom w:w="80" w:type="dxa"/>
              <w:right w:w="120" w:type="dxa"/>
            </w:tcMar>
          </w:tcPr>
          <w:p w14:paraId="70903B8F" w14:textId="5C41917D" w:rsidR="00061F44" w:rsidRDefault="00000000">
            <w:r>
              <w:rPr>
                <w:b/>
                <w:bCs/>
                <w:color w:val="1E3F6F"/>
                <w:sz w:val="28"/>
                <w:szCs w:val="28"/>
              </w:rPr>
              <w:t>Deploy Using the Azure CLI</w:t>
            </w:r>
          </w:p>
        </w:tc>
      </w:tr>
    </w:tbl>
    <w:p w14:paraId="72D5E86F" w14:textId="77777777" w:rsidR="00061F44" w:rsidRDefault="00061F44">
      <w:pPr>
        <w:spacing w:before="80" w:after="80"/>
      </w:pPr>
    </w:p>
    <w:p w14:paraId="1342E7C2" w14:textId="77777777" w:rsidR="00061F44" w:rsidRDefault="00000000">
      <w:pPr>
        <w:spacing w:before="80" w:after="80"/>
      </w:pPr>
      <w:r>
        <w:t>If you prefer a command-line approach or are using Visual Studio Code, you can publish your app using the Azure CLI. This method uses zip deployment.</w:t>
      </w:r>
    </w:p>
    <w:p w14:paraId="08C1B3A7" w14:textId="77777777" w:rsidR="00061F44" w:rsidRDefault="00061F44">
      <w:pPr>
        <w:spacing w:before="80" w:after="80"/>
      </w:pPr>
    </w:p>
    <w:p w14:paraId="0A15CDA9" w14:textId="77777777" w:rsidR="00061F44" w:rsidRDefault="00000000">
      <w:pPr>
        <w:pStyle w:val="ListParagraph"/>
        <w:numPr>
          <w:ilvl w:val="0"/>
          <w:numId w:val="3"/>
        </w:numPr>
        <w:spacing w:before="80" w:after="80"/>
      </w:pPr>
      <w:r>
        <w:t>Open a terminal in the root directory of your project (where the .</w:t>
      </w:r>
      <w:proofErr w:type="spellStart"/>
      <w:r>
        <w:t>csproj</w:t>
      </w:r>
      <w:proofErr w:type="spellEnd"/>
      <w:r>
        <w:t xml:space="preserve"> file is located).</w:t>
      </w:r>
    </w:p>
    <w:p w14:paraId="017F8485" w14:textId="77777777" w:rsidR="00061F44" w:rsidRDefault="00000000">
      <w:pPr>
        <w:pStyle w:val="ListParagraph"/>
        <w:numPr>
          <w:ilvl w:val="0"/>
          <w:numId w:val="3"/>
        </w:numPr>
        <w:spacing w:before="80" w:after="80"/>
      </w:pPr>
      <w:r>
        <w:t>Run the following command to publish the app to a local folder:</w:t>
      </w:r>
    </w:p>
    <w:p w14:paraId="140B97AB" w14:textId="77777777" w:rsidR="00061F44" w:rsidRDefault="00061F44">
      <w:pPr>
        <w:spacing w:before="80" w:after="80"/>
      </w:pPr>
    </w:p>
    <w:p w14:paraId="1BC63B30"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dotnet publish -c Release -</w:t>
      </w:r>
      <w:proofErr w:type="gramStart"/>
      <w:r>
        <w:rPr>
          <w:rFonts w:ascii="Courier New" w:eastAsia="Courier New" w:hAnsi="Courier New" w:cs="Courier New"/>
          <w:color w:val="1A1A2E"/>
          <w:sz w:val="18"/>
          <w:szCs w:val="18"/>
        </w:rPr>
        <w:t>o .</w:t>
      </w:r>
      <w:proofErr w:type="gramEnd"/>
      <w:r>
        <w:rPr>
          <w:rFonts w:ascii="Courier New" w:eastAsia="Courier New" w:hAnsi="Courier New" w:cs="Courier New"/>
          <w:color w:val="1A1A2E"/>
          <w:sz w:val="18"/>
          <w:szCs w:val="18"/>
        </w:rPr>
        <w:t>/publish</w:t>
      </w:r>
    </w:p>
    <w:p w14:paraId="1ED96B08" w14:textId="77777777" w:rsidR="00061F44" w:rsidRDefault="00061F44">
      <w:pPr>
        <w:spacing w:before="80" w:after="80"/>
      </w:pPr>
    </w:p>
    <w:p w14:paraId="15EBD1C9" w14:textId="77777777" w:rsidR="00061F44" w:rsidRDefault="00000000">
      <w:pPr>
        <w:pStyle w:val="ListParagraph"/>
        <w:numPr>
          <w:ilvl w:val="0"/>
          <w:numId w:val="3"/>
        </w:numPr>
        <w:spacing w:before="80" w:after="80"/>
      </w:pPr>
      <w:r>
        <w:t>Navigate into the output folder and create a zip archive of the published files:</w:t>
      </w:r>
    </w:p>
    <w:p w14:paraId="12DBCCE0" w14:textId="77777777" w:rsidR="00061F44" w:rsidRDefault="00061F44">
      <w:pPr>
        <w:spacing w:before="80" w:after="80"/>
      </w:pPr>
    </w:p>
    <w:p w14:paraId="154F55BA"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On Windows (PowerShell)</w:t>
      </w:r>
    </w:p>
    <w:p w14:paraId="1F988013"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Compress-Archive -</w:t>
      </w:r>
      <w:proofErr w:type="gramStart"/>
      <w:r>
        <w:rPr>
          <w:rFonts w:ascii="Courier New" w:eastAsia="Courier New" w:hAnsi="Courier New" w:cs="Courier New"/>
          <w:color w:val="1A1A2E"/>
          <w:sz w:val="18"/>
          <w:szCs w:val="18"/>
        </w:rPr>
        <w:t>Path .</w:t>
      </w:r>
      <w:proofErr w:type="gramEnd"/>
      <w:r>
        <w:rPr>
          <w:rFonts w:ascii="Courier New" w:eastAsia="Courier New" w:hAnsi="Courier New" w:cs="Courier New"/>
          <w:color w:val="1A1A2E"/>
          <w:sz w:val="18"/>
          <w:szCs w:val="18"/>
        </w:rPr>
        <w:t>/publish/* -</w:t>
      </w:r>
      <w:proofErr w:type="spellStart"/>
      <w:r>
        <w:rPr>
          <w:rFonts w:ascii="Courier New" w:eastAsia="Courier New" w:hAnsi="Courier New" w:cs="Courier New"/>
          <w:color w:val="1A1A2E"/>
          <w:sz w:val="18"/>
          <w:szCs w:val="18"/>
        </w:rPr>
        <w:t>DestinationPath</w:t>
      </w:r>
      <w:proofErr w:type="spellEnd"/>
      <w:r>
        <w:rPr>
          <w:rFonts w:ascii="Courier New" w:eastAsia="Courier New" w:hAnsi="Courier New" w:cs="Courier New"/>
          <w:color w:val="1A1A2E"/>
          <w:sz w:val="18"/>
          <w:szCs w:val="18"/>
        </w:rPr>
        <w:t xml:space="preserve"> ./publish.zip -Force</w:t>
      </w:r>
    </w:p>
    <w:p w14:paraId="38761D46" w14:textId="77777777" w:rsidR="00061F44" w:rsidRDefault="00061F44">
      <w:pPr>
        <w:pBdr>
          <w:left w:val="single" w:sz="6" w:space="6" w:color="2E5FA3"/>
        </w:pBdr>
        <w:shd w:val="clear" w:color="auto" w:fill="F0F4F8"/>
        <w:ind w:left="360" w:right="360"/>
      </w:pPr>
    </w:p>
    <w:p w14:paraId="264DE9C0"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On macOS / Linux</w:t>
      </w:r>
    </w:p>
    <w:p w14:paraId="160D2858"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cd publish &amp;&amp; zip -r </w:t>
      </w:r>
      <w:proofErr w:type="gramStart"/>
      <w:r>
        <w:rPr>
          <w:rFonts w:ascii="Courier New" w:eastAsia="Courier New" w:hAnsi="Courier New" w:cs="Courier New"/>
          <w:color w:val="1A1A2E"/>
          <w:sz w:val="18"/>
          <w:szCs w:val="18"/>
        </w:rPr>
        <w:t>../publish.zip .</w:t>
      </w:r>
      <w:proofErr w:type="gramEnd"/>
      <w:r>
        <w:rPr>
          <w:rFonts w:ascii="Courier New" w:eastAsia="Courier New" w:hAnsi="Courier New" w:cs="Courier New"/>
          <w:color w:val="1A1A2E"/>
          <w:sz w:val="18"/>
          <w:szCs w:val="18"/>
        </w:rPr>
        <w:t xml:space="preserve"> &amp;&amp; cd</w:t>
      </w:r>
      <w:proofErr w:type="gramStart"/>
      <w:r>
        <w:rPr>
          <w:rFonts w:ascii="Courier New" w:eastAsia="Courier New" w:hAnsi="Courier New" w:cs="Courier New"/>
          <w:color w:val="1A1A2E"/>
          <w:sz w:val="18"/>
          <w:szCs w:val="18"/>
        </w:rPr>
        <w:t xml:space="preserve"> ..</w:t>
      </w:r>
      <w:proofErr w:type="gramEnd"/>
    </w:p>
    <w:p w14:paraId="11D17749" w14:textId="77777777" w:rsidR="00061F44" w:rsidRDefault="00061F44">
      <w:pPr>
        <w:spacing w:before="80" w:after="80"/>
      </w:pPr>
    </w:p>
    <w:p w14:paraId="2BD9F1A7" w14:textId="77777777" w:rsidR="00061F44" w:rsidRDefault="00000000">
      <w:pPr>
        <w:pStyle w:val="ListParagraph"/>
        <w:numPr>
          <w:ilvl w:val="0"/>
          <w:numId w:val="3"/>
        </w:numPr>
        <w:spacing w:before="80" w:after="80"/>
      </w:pPr>
      <w:r>
        <w:t>Deploy the zip package to your Azure Web App using the following command:</w:t>
      </w:r>
    </w:p>
    <w:p w14:paraId="63186E1B" w14:textId="77777777" w:rsidR="00061F44" w:rsidRDefault="00061F44">
      <w:pPr>
        <w:spacing w:before="80" w:after="80"/>
      </w:pPr>
    </w:p>
    <w:p w14:paraId="3B44E4DD" w14:textId="77777777" w:rsidR="00061F44" w:rsidRDefault="00000000">
      <w:pPr>
        <w:pBdr>
          <w:left w:val="single" w:sz="6" w:space="6" w:color="2E5FA3"/>
        </w:pBdr>
        <w:shd w:val="clear" w:color="auto" w:fill="F0F4F8"/>
        <w:ind w:left="360" w:right="360"/>
      </w:pPr>
      <w:proofErr w:type="spellStart"/>
      <w:r>
        <w:rPr>
          <w:rFonts w:ascii="Courier New" w:eastAsia="Courier New" w:hAnsi="Courier New" w:cs="Courier New"/>
          <w:color w:val="1A1A2E"/>
          <w:sz w:val="18"/>
          <w:szCs w:val="18"/>
        </w:rPr>
        <w:t>az</w:t>
      </w:r>
      <w:proofErr w:type="spellEnd"/>
      <w:r>
        <w:rPr>
          <w:rFonts w:ascii="Courier New" w:eastAsia="Courier New" w:hAnsi="Courier New" w:cs="Courier New"/>
          <w:color w:val="1A1A2E"/>
          <w:sz w:val="18"/>
          <w:szCs w:val="18"/>
        </w:rPr>
        <w:t xml:space="preserve"> webapp deploy \</w:t>
      </w:r>
    </w:p>
    <w:p w14:paraId="5D0CD111"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--name &lt;unique-app-name&gt; \</w:t>
      </w:r>
    </w:p>
    <w:p w14:paraId="4FBD70C3"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--resource-group </w:t>
      </w:r>
      <w:proofErr w:type="spellStart"/>
      <w:r>
        <w:rPr>
          <w:rFonts w:ascii="Courier New" w:eastAsia="Courier New" w:hAnsi="Courier New" w:cs="Courier New"/>
          <w:color w:val="1A1A2E"/>
          <w:sz w:val="18"/>
          <w:szCs w:val="18"/>
        </w:rPr>
        <w:t>rg</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todo</w:t>
      </w:r>
      <w:proofErr w:type="spellEnd"/>
      <w:r>
        <w:rPr>
          <w:rFonts w:ascii="Courier New" w:eastAsia="Courier New" w:hAnsi="Courier New" w:cs="Courier New"/>
          <w:color w:val="1A1A2E"/>
          <w:sz w:val="18"/>
          <w:szCs w:val="18"/>
        </w:rPr>
        <w:t>-lab \</w:t>
      </w:r>
    </w:p>
    <w:p w14:paraId="319BBEC9"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src</w:t>
      </w:r>
      <w:proofErr w:type="spellEnd"/>
      <w:r>
        <w:rPr>
          <w:rFonts w:ascii="Courier New" w:eastAsia="Courier New" w:hAnsi="Courier New" w:cs="Courier New"/>
          <w:color w:val="1A1A2E"/>
          <w:sz w:val="18"/>
          <w:szCs w:val="18"/>
        </w:rPr>
        <w:t>-path ./publish.zip \</w:t>
      </w:r>
    </w:p>
    <w:p w14:paraId="3EF2E59C"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--type zip</w:t>
      </w:r>
    </w:p>
    <w:p w14:paraId="075F5B2E" w14:textId="77777777" w:rsidR="00061F44" w:rsidRDefault="00061F44">
      <w:pPr>
        <w:spacing w:before="80" w:after="80"/>
      </w:pPr>
    </w:p>
    <w:p w14:paraId="7039AE74" w14:textId="77777777" w:rsidR="00061F44" w:rsidRDefault="00000000">
      <w:pPr>
        <w:pStyle w:val="ListParagraph"/>
        <w:numPr>
          <w:ilvl w:val="0"/>
          <w:numId w:val="3"/>
        </w:numPr>
        <w:spacing w:before="80" w:after="80"/>
      </w:pPr>
      <w:r>
        <w:t>Wait for the deployment to complete. You should see a JSON response confirming the deployment was successful.</w:t>
      </w:r>
    </w:p>
    <w:p w14:paraId="6FE68190"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1F44" w14:paraId="5E684326" w14:textId="77777777">
        <w:tc>
          <w:tcPr>
            <w:tcW w:w="9360" w:type="dxa"/>
            <w:tcBorders>
              <w:top w:val="single" w:sz="1" w:space="0" w:color="CCCCCC"/>
              <w:left w:val="single" w:sz="1" w:space="0" w:color="CCCCCC"/>
              <w:bottom w:val="single" w:sz="1" w:space="0" w:color="CCCCCC"/>
              <w:right w:val="single" w:sz="1" w:space="0" w:color="CCCCCC"/>
            </w:tcBorders>
            <w:shd w:val="clear" w:color="auto" w:fill="FFF8E1"/>
            <w:tcMar>
              <w:top w:w="100" w:type="dxa"/>
              <w:left w:w="160" w:type="dxa"/>
              <w:bottom w:w="100" w:type="dxa"/>
              <w:right w:w="160" w:type="dxa"/>
            </w:tcMar>
          </w:tcPr>
          <w:p w14:paraId="79056107" w14:textId="77777777" w:rsidR="00061F44" w:rsidRDefault="00000000">
            <w:r>
              <w:rPr>
                <w:b/>
                <w:bCs/>
                <w:color w:val="1E3F6F"/>
                <w:sz w:val="20"/>
                <w:szCs w:val="20"/>
              </w:rPr>
              <w:t xml:space="preserve">Note: </w:t>
            </w:r>
            <w:r>
              <w:rPr>
                <w:sz w:val="20"/>
                <w:szCs w:val="20"/>
              </w:rPr>
              <w:t>Replace &lt;unique-app-name&gt; with the same web app name you used in Task 4.</w:t>
            </w:r>
          </w:p>
        </w:tc>
      </w:tr>
    </w:tbl>
    <w:p w14:paraId="60E50183"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8640"/>
      </w:tblGrid>
      <w:tr w:rsidR="00061F44" w14:paraId="6486A45C" w14:textId="77777777">
        <w:tc>
          <w:tcPr>
            <w:tcW w:w="72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vAlign w:val="center"/>
          </w:tcPr>
          <w:p w14:paraId="4C77F055" w14:textId="0E987AD7" w:rsidR="00061F44" w:rsidRDefault="009041E7">
            <w:pPr>
              <w:jc w:val="center"/>
            </w:pPr>
            <w:r>
              <w:rPr>
                <w:b/>
                <w:bCs/>
                <w:color w:val="FFFFFF"/>
                <w:sz w:val="28"/>
                <w:szCs w:val="28"/>
              </w:rPr>
              <w:t>6</w:t>
            </w:r>
          </w:p>
        </w:tc>
        <w:tc>
          <w:tcPr>
            <w:tcW w:w="864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80" w:type="dxa"/>
              <w:bottom w:w="80" w:type="dxa"/>
              <w:right w:w="120" w:type="dxa"/>
            </w:tcMar>
          </w:tcPr>
          <w:p w14:paraId="304BBC61" w14:textId="77777777" w:rsidR="00061F44" w:rsidRDefault="00000000">
            <w:r>
              <w:rPr>
                <w:b/>
                <w:bCs/>
                <w:color w:val="1E3F6F"/>
                <w:sz w:val="28"/>
                <w:szCs w:val="28"/>
              </w:rPr>
              <w:t>Verify the Deployed Application</w:t>
            </w:r>
          </w:p>
        </w:tc>
      </w:tr>
    </w:tbl>
    <w:p w14:paraId="1C5C566F" w14:textId="77777777" w:rsidR="00061F44" w:rsidRDefault="00061F44">
      <w:pPr>
        <w:spacing w:before="80" w:after="80"/>
      </w:pPr>
    </w:p>
    <w:p w14:paraId="1D6CA137" w14:textId="77777777" w:rsidR="00061F44" w:rsidRDefault="00000000">
      <w:pPr>
        <w:spacing w:before="80" w:after="80"/>
      </w:pPr>
      <w:r>
        <w:t>Now that the application is deployed, let's verify it is running correctly in Azure.</w:t>
      </w:r>
    </w:p>
    <w:p w14:paraId="6B7179FE" w14:textId="77777777" w:rsidR="00061F44" w:rsidRDefault="00061F44">
      <w:pPr>
        <w:spacing w:before="80" w:after="80"/>
      </w:pPr>
    </w:p>
    <w:p w14:paraId="7B61FC42" w14:textId="77777777" w:rsidR="00061F44" w:rsidRDefault="00000000">
      <w:pPr>
        <w:pStyle w:val="ListParagraph"/>
        <w:numPr>
          <w:ilvl w:val="0"/>
          <w:numId w:val="3"/>
        </w:numPr>
        <w:spacing w:before="80" w:after="80"/>
      </w:pPr>
      <w:r>
        <w:t>Open a browser and navigate to https://&lt;unique-app-name</w:t>
      </w:r>
      <w:proofErr w:type="gramStart"/>
      <w:r>
        <w:t>&gt;.azurewebsites.net</w:t>
      </w:r>
      <w:proofErr w:type="gramEnd"/>
      <w:r>
        <w:t>, replacing &lt;unique-app-name&gt; with your app name.</w:t>
      </w:r>
    </w:p>
    <w:p w14:paraId="79175AE5" w14:textId="77777777" w:rsidR="00061F44" w:rsidRDefault="00000000">
      <w:pPr>
        <w:pStyle w:val="ListParagraph"/>
        <w:numPr>
          <w:ilvl w:val="0"/>
          <w:numId w:val="3"/>
        </w:numPr>
        <w:spacing w:before="80" w:after="80"/>
      </w:pPr>
      <w:r>
        <w:t>Verify the Todo application home page loads and displays the sample Todo items that were seeded by default.</w:t>
      </w:r>
    </w:p>
    <w:p w14:paraId="10070B31" w14:textId="77777777" w:rsidR="00061F44" w:rsidRDefault="00000000">
      <w:pPr>
        <w:pStyle w:val="ListParagraph"/>
        <w:numPr>
          <w:ilvl w:val="0"/>
          <w:numId w:val="3"/>
        </w:numPr>
        <w:spacing w:before="80" w:after="80"/>
      </w:pPr>
      <w:r>
        <w:t>Test the application by adding a new Todo item using the form at the top of the page.</w:t>
      </w:r>
    </w:p>
    <w:p w14:paraId="7944FDFC" w14:textId="77777777" w:rsidR="00061F44" w:rsidRDefault="00000000">
      <w:pPr>
        <w:pStyle w:val="ListParagraph"/>
        <w:numPr>
          <w:ilvl w:val="0"/>
          <w:numId w:val="3"/>
        </w:numPr>
        <w:spacing w:before="80" w:after="80"/>
      </w:pPr>
      <w:r>
        <w:t>Verify the new item appears in the list below the form.</w:t>
      </w:r>
    </w:p>
    <w:p w14:paraId="66D0ACAC" w14:textId="77777777" w:rsidR="00061F44" w:rsidRDefault="00000000">
      <w:pPr>
        <w:pStyle w:val="ListParagraph"/>
        <w:numPr>
          <w:ilvl w:val="0"/>
          <w:numId w:val="3"/>
        </w:numPr>
        <w:spacing w:before="80" w:after="80"/>
      </w:pPr>
      <w:r>
        <w:t>Test the toggle (mark as complete/incomplete) and delete functionality to confirm all in-memory operations work as expected.</w:t>
      </w:r>
    </w:p>
    <w:p w14:paraId="6E7D33B3"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1F44" w14:paraId="1AB71F15" w14:textId="77777777">
        <w:tc>
          <w:tcPr>
            <w:tcW w:w="9360" w:type="dxa"/>
            <w:tcBorders>
              <w:top w:val="single" w:sz="1" w:space="0" w:color="CCCCCC"/>
              <w:left w:val="single" w:sz="1" w:space="0" w:color="CCCCCC"/>
              <w:bottom w:val="single" w:sz="1" w:space="0" w:color="CCCCCC"/>
              <w:right w:val="single" w:sz="1" w:space="0" w:color="CCCCCC"/>
            </w:tcBorders>
            <w:shd w:val="clear" w:color="auto" w:fill="E8F5E9"/>
            <w:tcMar>
              <w:top w:w="100" w:type="dxa"/>
              <w:left w:w="160" w:type="dxa"/>
              <w:bottom w:w="100" w:type="dxa"/>
              <w:right w:w="160" w:type="dxa"/>
            </w:tcMar>
          </w:tcPr>
          <w:p w14:paraId="54354579" w14:textId="77777777" w:rsidR="00061F44" w:rsidRDefault="00000000">
            <w:r>
              <w:rPr>
                <w:b/>
                <w:bCs/>
                <w:color w:val="1E3F6F"/>
                <w:sz w:val="20"/>
                <w:szCs w:val="20"/>
              </w:rPr>
              <w:t xml:space="preserve">Tip: </w:t>
            </w:r>
            <w:r>
              <w:rPr>
                <w:sz w:val="20"/>
                <w:szCs w:val="20"/>
              </w:rPr>
              <w:t>Because the app uses in-memory storage, data will reset whenever the Azure App Service restarts or scales. This is by design for this lab. For persistent storage in production, consider integrating Azure SQL Database or Azure Cosmos DB.</w:t>
            </w:r>
          </w:p>
        </w:tc>
      </w:tr>
    </w:tbl>
    <w:p w14:paraId="7E302039" w14:textId="77777777" w:rsidR="00061F44" w:rsidRDefault="00061F44">
      <w:pPr>
        <w:spacing w:before="80" w:after="80"/>
      </w:pPr>
    </w:p>
    <w:p w14:paraId="1751225F" w14:textId="77777777" w:rsidR="00061F44" w:rsidRDefault="00000000">
      <w:pPr>
        <w:pStyle w:val="ListParagraph"/>
        <w:numPr>
          <w:ilvl w:val="0"/>
          <w:numId w:val="3"/>
        </w:numPr>
        <w:spacing w:before="80" w:after="80"/>
      </w:pPr>
      <w:r>
        <w:t>Optionally, verify the deployment in the Azure portal by navigating to portal.azure.com, searching for App Services, and selecting your app. The Overview blade will show the app status as Running.</w:t>
      </w:r>
    </w:p>
    <w:p w14:paraId="1EA04D23"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8640"/>
      </w:tblGrid>
      <w:tr w:rsidR="00061F44" w14:paraId="0B287E10" w14:textId="77777777">
        <w:tc>
          <w:tcPr>
            <w:tcW w:w="72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vAlign w:val="center"/>
          </w:tcPr>
          <w:p w14:paraId="06BBFB27" w14:textId="3342CD40" w:rsidR="00061F44" w:rsidRDefault="009041E7">
            <w:pPr>
              <w:jc w:val="center"/>
            </w:pPr>
            <w:r>
              <w:rPr>
                <w:b/>
                <w:bCs/>
                <w:color w:val="FFFFFF"/>
                <w:sz w:val="28"/>
                <w:szCs w:val="28"/>
              </w:rPr>
              <w:t>7</w:t>
            </w:r>
          </w:p>
        </w:tc>
        <w:tc>
          <w:tcPr>
            <w:tcW w:w="864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80" w:type="dxa"/>
              <w:bottom w:w="80" w:type="dxa"/>
              <w:right w:w="120" w:type="dxa"/>
            </w:tcMar>
          </w:tcPr>
          <w:p w14:paraId="749ECCEC" w14:textId="77777777" w:rsidR="00061F44" w:rsidRDefault="00000000">
            <w:r>
              <w:rPr>
                <w:b/>
                <w:bCs/>
                <w:color w:val="1E3F6F"/>
                <w:sz w:val="28"/>
                <w:szCs w:val="28"/>
              </w:rPr>
              <w:t>Configure App Settings (Optional)</w:t>
            </w:r>
          </w:p>
        </w:tc>
      </w:tr>
    </w:tbl>
    <w:p w14:paraId="2B78D6E6" w14:textId="77777777" w:rsidR="00061F44" w:rsidRDefault="00061F44">
      <w:pPr>
        <w:spacing w:before="80" w:after="80"/>
      </w:pPr>
    </w:p>
    <w:p w14:paraId="55D8FA0A" w14:textId="77777777" w:rsidR="00061F44" w:rsidRDefault="00000000">
      <w:pPr>
        <w:spacing w:before="80" w:after="80"/>
      </w:pPr>
      <w:r>
        <w:t>Azure App Service allows you to configure application settings (environment variables) that are injected into your app at runtime. This is useful for storing configuration values outside your code.</w:t>
      </w:r>
    </w:p>
    <w:p w14:paraId="7FFD2C38" w14:textId="77777777" w:rsidR="00061F44" w:rsidRDefault="00061F44">
      <w:pPr>
        <w:spacing w:before="80" w:after="80"/>
      </w:pPr>
    </w:p>
    <w:p w14:paraId="2E965156" w14:textId="77777777" w:rsidR="00061F44" w:rsidRDefault="00000000">
      <w:pPr>
        <w:pStyle w:val="ListParagraph"/>
        <w:numPr>
          <w:ilvl w:val="0"/>
          <w:numId w:val="3"/>
        </w:numPr>
        <w:spacing w:before="80" w:after="80"/>
      </w:pPr>
      <w:r>
        <w:t>To add a sample application setting, run the following command:</w:t>
      </w:r>
    </w:p>
    <w:p w14:paraId="57BB26C9" w14:textId="77777777" w:rsidR="00061F44" w:rsidRDefault="00061F44">
      <w:pPr>
        <w:spacing w:before="80" w:after="80"/>
      </w:pPr>
    </w:p>
    <w:p w14:paraId="41CBBEFE" w14:textId="77777777" w:rsidR="00061F44" w:rsidRDefault="00000000">
      <w:pPr>
        <w:pBdr>
          <w:left w:val="single" w:sz="6" w:space="6" w:color="2E5FA3"/>
        </w:pBdr>
        <w:shd w:val="clear" w:color="auto" w:fill="F0F4F8"/>
        <w:ind w:left="360" w:right="360"/>
      </w:pPr>
      <w:proofErr w:type="spellStart"/>
      <w:r>
        <w:rPr>
          <w:rFonts w:ascii="Courier New" w:eastAsia="Courier New" w:hAnsi="Courier New" w:cs="Courier New"/>
          <w:color w:val="1A1A2E"/>
          <w:sz w:val="18"/>
          <w:szCs w:val="18"/>
        </w:rPr>
        <w:t>az</w:t>
      </w:r>
      <w:proofErr w:type="spellEnd"/>
      <w:r>
        <w:rPr>
          <w:rFonts w:ascii="Courier New" w:eastAsia="Courier New" w:hAnsi="Courier New" w:cs="Courier New"/>
          <w:color w:val="1A1A2E"/>
          <w:sz w:val="18"/>
          <w:szCs w:val="18"/>
        </w:rPr>
        <w:t xml:space="preserve"> webapp config </w:t>
      </w:r>
      <w:proofErr w:type="spellStart"/>
      <w:r>
        <w:rPr>
          <w:rFonts w:ascii="Courier New" w:eastAsia="Courier New" w:hAnsi="Courier New" w:cs="Courier New"/>
          <w:color w:val="1A1A2E"/>
          <w:sz w:val="18"/>
          <w:szCs w:val="18"/>
        </w:rPr>
        <w:t>appsettings</w:t>
      </w:r>
      <w:proofErr w:type="spellEnd"/>
      <w:r>
        <w:rPr>
          <w:rFonts w:ascii="Courier New" w:eastAsia="Courier New" w:hAnsi="Courier New" w:cs="Courier New"/>
          <w:color w:val="1A1A2E"/>
          <w:sz w:val="18"/>
          <w:szCs w:val="18"/>
        </w:rPr>
        <w:t xml:space="preserve"> set \</w:t>
      </w:r>
    </w:p>
    <w:p w14:paraId="406AE52C"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--name &lt;unique-app-name&gt; \</w:t>
      </w:r>
    </w:p>
    <w:p w14:paraId="5FE6AD16"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--resource-group </w:t>
      </w:r>
      <w:proofErr w:type="spellStart"/>
      <w:r>
        <w:rPr>
          <w:rFonts w:ascii="Courier New" w:eastAsia="Courier New" w:hAnsi="Courier New" w:cs="Courier New"/>
          <w:color w:val="1A1A2E"/>
          <w:sz w:val="18"/>
          <w:szCs w:val="18"/>
        </w:rPr>
        <w:t>rg</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todo</w:t>
      </w:r>
      <w:proofErr w:type="spellEnd"/>
      <w:r>
        <w:rPr>
          <w:rFonts w:ascii="Courier New" w:eastAsia="Courier New" w:hAnsi="Courier New" w:cs="Courier New"/>
          <w:color w:val="1A1A2E"/>
          <w:sz w:val="18"/>
          <w:szCs w:val="18"/>
        </w:rPr>
        <w:t>-lab \</w:t>
      </w:r>
    </w:p>
    <w:p w14:paraId="2F8B189C"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--settings </w:t>
      </w:r>
      <w:proofErr w:type="spellStart"/>
      <w:r>
        <w:rPr>
          <w:rFonts w:ascii="Courier New" w:eastAsia="Courier New" w:hAnsi="Courier New" w:cs="Courier New"/>
          <w:color w:val="1A1A2E"/>
          <w:sz w:val="18"/>
          <w:szCs w:val="18"/>
        </w:rPr>
        <w:t>AppEnvironment</w:t>
      </w:r>
      <w:proofErr w:type="spellEnd"/>
      <w:r>
        <w:rPr>
          <w:rFonts w:ascii="Courier New" w:eastAsia="Courier New" w:hAnsi="Courier New" w:cs="Courier New"/>
          <w:color w:val="1A1A2E"/>
          <w:sz w:val="18"/>
          <w:szCs w:val="18"/>
        </w:rPr>
        <w:t>=Production</w:t>
      </w:r>
    </w:p>
    <w:p w14:paraId="063BD691" w14:textId="77777777" w:rsidR="00061F44" w:rsidRDefault="00061F44">
      <w:pPr>
        <w:spacing w:before="80" w:after="80"/>
      </w:pPr>
    </w:p>
    <w:p w14:paraId="40A32D80" w14:textId="77777777" w:rsidR="00061F44" w:rsidRDefault="00000000">
      <w:pPr>
        <w:pStyle w:val="ListParagraph"/>
        <w:numPr>
          <w:ilvl w:val="0"/>
          <w:numId w:val="3"/>
        </w:numPr>
        <w:spacing w:before="80" w:after="80"/>
      </w:pPr>
      <w:r>
        <w:t xml:space="preserve">In your ASP.NET MVC application, you can read this setting using the </w:t>
      </w:r>
      <w:proofErr w:type="spellStart"/>
      <w:r>
        <w:t>IConfiguration</w:t>
      </w:r>
      <w:proofErr w:type="spellEnd"/>
      <w:r>
        <w:t xml:space="preserve"> interface:</w:t>
      </w:r>
    </w:p>
    <w:p w14:paraId="4F156383" w14:textId="77777777" w:rsidR="00061F44" w:rsidRDefault="00061F44">
      <w:pPr>
        <w:spacing w:before="80" w:after="80"/>
      </w:pPr>
    </w:p>
    <w:p w14:paraId="02977488"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In a controller constructor</w:t>
      </w:r>
    </w:p>
    <w:p w14:paraId="075E3404"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private </w:t>
      </w:r>
      <w:proofErr w:type="spellStart"/>
      <w:r>
        <w:rPr>
          <w:rFonts w:ascii="Courier New" w:eastAsia="Courier New" w:hAnsi="Courier New" w:cs="Courier New"/>
          <w:color w:val="1A1A2E"/>
          <w:sz w:val="18"/>
          <w:szCs w:val="18"/>
        </w:rPr>
        <w:t>readonly</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IConfiguration</w:t>
      </w:r>
      <w:proofErr w:type="spellEnd"/>
      <w:r>
        <w:rPr>
          <w:rFonts w:ascii="Courier New" w:eastAsia="Courier New" w:hAnsi="Courier New" w:cs="Courier New"/>
          <w:color w:val="1A1A2E"/>
          <w:sz w:val="18"/>
          <w:szCs w:val="18"/>
        </w:rPr>
        <w:t xml:space="preserve"> _</w:t>
      </w:r>
      <w:proofErr w:type="gramStart"/>
      <w:r>
        <w:rPr>
          <w:rFonts w:ascii="Courier New" w:eastAsia="Courier New" w:hAnsi="Courier New" w:cs="Courier New"/>
          <w:color w:val="1A1A2E"/>
          <w:sz w:val="18"/>
          <w:szCs w:val="18"/>
        </w:rPr>
        <w:t>configuration;</w:t>
      </w:r>
      <w:proofErr w:type="gramEnd"/>
    </w:p>
    <w:p w14:paraId="43FE302F" w14:textId="77777777" w:rsidR="00061F44" w:rsidRDefault="00061F44">
      <w:pPr>
        <w:pBdr>
          <w:left w:val="single" w:sz="6" w:space="6" w:color="2E5FA3"/>
        </w:pBdr>
        <w:shd w:val="clear" w:color="auto" w:fill="F0F4F8"/>
        <w:ind w:left="360" w:right="360"/>
      </w:pPr>
    </w:p>
    <w:p w14:paraId="098B446C"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public </w:t>
      </w:r>
      <w:proofErr w:type="spellStart"/>
      <w:proofErr w:type="gramStart"/>
      <w:r>
        <w:rPr>
          <w:rFonts w:ascii="Courier New" w:eastAsia="Courier New" w:hAnsi="Courier New" w:cs="Courier New"/>
          <w:color w:val="1A1A2E"/>
          <w:sz w:val="18"/>
          <w:szCs w:val="18"/>
        </w:rPr>
        <w:t>HomeController</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IConfiguration</w:t>
      </w:r>
      <w:proofErr w:type="spellEnd"/>
      <w:r>
        <w:rPr>
          <w:rFonts w:ascii="Courier New" w:eastAsia="Courier New" w:hAnsi="Courier New" w:cs="Courier New"/>
          <w:color w:val="1A1A2E"/>
          <w:sz w:val="18"/>
          <w:szCs w:val="18"/>
        </w:rPr>
        <w:t xml:space="preserve"> configuration)</w:t>
      </w:r>
    </w:p>
    <w:p w14:paraId="3ECCA71F"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w:t>
      </w:r>
    </w:p>
    <w:p w14:paraId="4C341977"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_configuration = </w:t>
      </w:r>
      <w:proofErr w:type="gramStart"/>
      <w:r>
        <w:rPr>
          <w:rFonts w:ascii="Courier New" w:eastAsia="Courier New" w:hAnsi="Courier New" w:cs="Courier New"/>
          <w:color w:val="1A1A2E"/>
          <w:sz w:val="18"/>
          <w:szCs w:val="18"/>
        </w:rPr>
        <w:t>configuration;</w:t>
      </w:r>
      <w:proofErr w:type="gramEnd"/>
    </w:p>
    <w:p w14:paraId="05C1D5D5"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w:t>
      </w:r>
    </w:p>
    <w:p w14:paraId="7834F98F" w14:textId="77777777" w:rsidR="00061F44" w:rsidRDefault="00061F44">
      <w:pPr>
        <w:pBdr>
          <w:left w:val="single" w:sz="6" w:space="6" w:color="2E5FA3"/>
        </w:pBdr>
        <w:shd w:val="clear" w:color="auto" w:fill="F0F4F8"/>
        <w:ind w:left="360" w:right="360"/>
      </w:pPr>
    </w:p>
    <w:p w14:paraId="2356D119"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Read the setting</w:t>
      </w:r>
    </w:p>
    <w:p w14:paraId="54A06028"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var env = _configuration["</w:t>
      </w:r>
      <w:proofErr w:type="spellStart"/>
      <w:r>
        <w:rPr>
          <w:rFonts w:ascii="Courier New" w:eastAsia="Courier New" w:hAnsi="Courier New" w:cs="Courier New"/>
          <w:color w:val="1A1A2E"/>
          <w:sz w:val="18"/>
          <w:szCs w:val="18"/>
        </w:rPr>
        <w:t>AppEnvironment</w:t>
      </w:r>
      <w:proofErr w:type="spellEnd"/>
      <w:r>
        <w:rPr>
          <w:rFonts w:ascii="Courier New" w:eastAsia="Courier New" w:hAnsi="Courier New" w:cs="Courier New"/>
          <w:color w:val="1A1A2E"/>
          <w:sz w:val="18"/>
          <w:szCs w:val="18"/>
        </w:rPr>
        <w:t>"</w:t>
      </w:r>
      <w:proofErr w:type="gramStart"/>
      <w:r>
        <w:rPr>
          <w:rFonts w:ascii="Courier New" w:eastAsia="Courier New" w:hAnsi="Courier New" w:cs="Courier New"/>
          <w:color w:val="1A1A2E"/>
          <w:sz w:val="18"/>
          <w:szCs w:val="18"/>
        </w:rPr>
        <w:t>];</w:t>
      </w:r>
      <w:proofErr w:type="gramEnd"/>
    </w:p>
    <w:p w14:paraId="2795C197" w14:textId="77777777" w:rsidR="00061F44" w:rsidRDefault="00061F44">
      <w:pPr>
        <w:spacing w:before="80" w:after="80"/>
      </w:pPr>
    </w:p>
    <w:p w14:paraId="37307647" w14:textId="77777777" w:rsidR="00061F44" w:rsidRDefault="00000000">
      <w:r>
        <w:br w:type="page"/>
      </w:r>
    </w:p>
    <w:p w14:paraId="59365304" w14:textId="77777777" w:rsidR="00061F44" w:rsidRDefault="00000000">
      <w:pPr>
        <w:pStyle w:val="Heading2"/>
        <w:pBdr>
          <w:bottom w:val="single" w:sz="3" w:space="4" w:color="2E5FA3"/>
        </w:pBdr>
      </w:pPr>
      <w:r>
        <w:lastRenderedPageBreak/>
        <w:t>Summary</w:t>
      </w:r>
    </w:p>
    <w:p w14:paraId="141B9666" w14:textId="77777777" w:rsidR="00061F44" w:rsidRDefault="00000000">
      <w:pPr>
        <w:spacing w:before="80" w:after="80"/>
      </w:pPr>
      <w:r>
        <w:t>In this exercise, you successfully completed the following tasks:</w:t>
      </w:r>
    </w:p>
    <w:p w14:paraId="016587A6"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8760"/>
      </w:tblGrid>
      <w:tr w:rsidR="00061F44" w14:paraId="4425BF3E" w14:textId="77777777">
        <w:tc>
          <w:tcPr>
            <w:tcW w:w="60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tcPr>
          <w:p w14:paraId="2F118E73" w14:textId="77777777" w:rsidR="00061F44" w:rsidRDefault="00000000">
            <w:pPr>
              <w:jc w:val="center"/>
            </w:pPr>
            <w:r>
              <w:rPr>
                <w:b/>
                <w:bCs/>
                <w:color w:val="FFFFFF"/>
                <w:sz w:val="20"/>
                <w:szCs w:val="20"/>
              </w:rPr>
              <w:t>1</w:t>
            </w:r>
          </w:p>
        </w:tc>
        <w:tc>
          <w:tcPr>
            <w:tcW w:w="87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F928C86" w14:textId="77777777" w:rsidR="00061F44" w:rsidRDefault="00000000">
            <w:r>
              <w:rPr>
                <w:sz w:val="20"/>
                <w:szCs w:val="20"/>
              </w:rPr>
              <w:t>Signed in to Azure using the Azure CLI</w:t>
            </w:r>
          </w:p>
        </w:tc>
      </w:tr>
      <w:tr w:rsidR="00061F44" w14:paraId="5F8726B3" w14:textId="77777777">
        <w:tc>
          <w:tcPr>
            <w:tcW w:w="60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tcPr>
          <w:p w14:paraId="7726857C" w14:textId="77777777" w:rsidR="00061F44" w:rsidRDefault="00000000">
            <w:pPr>
              <w:jc w:val="center"/>
            </w:pPr>
            <w:r>
              <w:rPr>
                <w:b/>
                <w:bCs/>
                <w:color w:val="FFFFFF"/>
                <w:sz w:val="20"/>
                <w:szCs w:val="20"/>
              </w:rPr>
              <w:t>2</w:t>
            </w:r>
          </w:p>
        </w:tc>
        <w:tc>
          <w:tcPr>
            <w:tcW w:w="87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BDBEFB1" w14:textId="77777777" w:rsidR="00061F44" w:rsidRDefault="00000000">
            <w:r>
              <w:rPr>
                <w:sz w:val="20"/>
                <w:szCs w:val="20"/>
              </w:rPr>
              <w:t>Created a resource group to contain your lab resources</w:t>
            </w:r>
          </w:p>
        </w:tc>
      </w:tr>
      <w:tr w:rsidR="00061F44" w14:paraId="06F559A6" w14:textId="77777777">
        <w:tc>
          <w:tcPr>
            <w:tcW w:w="60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tcPr>
          <w:p w14:paraId="5EE49337" w14:textId="77777777" w:rsidR="00061F44" w:rsidRDefault="00000000">
            <w:pPr>
              <w:jc w:val="center"/>
            </w:pPr>
            <w:r>
              <w:rPr>
                <w:b/>
                <w:bCs/>
                <w:color w:val="FFFFFF"/>
                <w:sz w:val="20"/>
                <w:szCs w:val="20"/>
              </w:rPr>
              <w:t>3</w:t>
            </w:r>
          </w:p>
        </w:tc>
        <w:tc>
          <w:tcPr>
            <w:tcW w:w="87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1F09E4B" w14:textId="77777777" w:rsidR="00061F44" w:rsidRDefault="00000000">
            <w:r>
              <w:rPr>
                <w:sz w:val="20"/>
                <w:szCs w:val="20"/>
              </w:rPr>
              <w:t>Created an App Service plan using the Free pricing tier</w:t>
            </w:r>
          </w:p>
        </w:tc>
      </w:tr>
      <w:tr w:rsidR="00061F44" w14:paraId="4F45C971" w14:textId="77777777">
        <w:tc>
          <w:tcPr>
            <w:tcW w:w="60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tcPr>
          <w:p w14:paraId="0D7CE3D7" w14:textId="77777777" w:rsidR="00061F44" w:rsidRDefault="00000000">
            <w:pPr>
              <w:jc w:val="center"/>
            </w:pPr>
            <w:r>
              <w:rPr>
                <w:b/>
                <w:bCs/>
                <w:color w:val="FFFFFF"/>
                <w:sz w:val="20"/>
                <w:szCs w:val="20"/>
              </w:rPr>
              <w:t>4</w:t>
            </w:r>
          </w:p>
        </w:tc>
        <w:tc>
          <w:tcPr>
            <w:tcW w:w="87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B3D71DC" w14:textId="77777777" w:rsidR="00061F44" w:rsidRDefault="00000000">
            <w:r>
              <w:rPr>
                <w:sz w:val="20"/>
                <w:szCs w:val="20"/>
              </w:rPr>
              <w:t>Created an Azure Web App with the .NET 8 runtime</w:t>
            </w:r>
          </w:p>
        </w:tc>
      </w:tr>
      <w:tr w:rsidR="00061F44" w14:paraId="4CFB5BC9" w14:textId="77777777">
        <w:tc>
          <w:tcPr>
            <w:tcW w:w="60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tcPr>
          <w:p w14:paraId="434DE54E" w14:textId="77777777" w:rsidR="00061F44" w:rsidRDefault="00000000">
            <w:pPr>
              <w:jc w:val="center"/>
            </w:pPr>
            <w:r>
              <w:rPr>
                <w:b/>
                <w:bCs/>
                <w:color w:val="FFFFFF"/>
                <w:sz w:val="20"/>
                <w:szCs w:val="20"/>
              </w:rPr>
              <w:t>5</w:t>
            </w:r>
          </w:p>
        </w:tc>
        <w:tc>
          <w:tcPr>
            <w:tcW w:w="87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E62BD0D" w14:textId="77777777" w:rsidR="00061F44" w:rsidRDefault="00000000">
            <w:r>
              <w:rPr>
                <w:sz w:val="20"/>
                <w:szCs w:val="20"/>
              </w:rPr>
              <w:t>Deployed the ASP.NET Core MVC Todo app using Visual Studio Publish</w:t>
            </w:r>
          </w:p>
        </w:tc>
      </w:tr>
      <w:tr w:rsidR="00061F44" w14:paraId="021341AA" w14:textId="77777777">
        <w:tc>
          <w:tcPr>
            <w:tcW w:w="60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tcPr>
          <w:p w14:paraId="61FD1378" w14:textId="77777777" w:rsidR="00061F44" w:rsidRDefault="00000000">
            <w:pPr>
              <w:jc w:val="center"/>
            </w:pPr>
            <w:r>
              <w:rPr>
                <w:b/>
                <w:bCs/>
                <w:color w:val="FFFFFF"/>
                <w:sz w:val="20"/>
                <w:szCs w:val="20"/>
              </w:rPr>
              <w:t>6</w:t>
            </w:r>
          </w:p>
        </w:tc>
        <w:tc>
          <w:tcPr>
            <w:tcW w:w="87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4E0E08C" w14:textId="77777777" w:rsidR="00061F44" w:rsidRDefault="00000000">
            <w:r>
              <w:rPr>
                <w:sz w:val="20"/>
                <w:szCs w:val="20"/>
              </w:rPr>
              <w:t>Explored the alternative deployment method using the Azure CLI and zip deploy</w:t>
            </w:r>
          </w:p>
        </w:tc>
      </w:tr>
      <w:tr w:rsidR="00061F44" w14:paraId="6FD4652D" w14:textId="77777777">
        <w:tc>
          <w:tcPr>
            <w:tcW w:w="60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tcPr>
          <w:p w14:paraId="37CAD254" w14:textId="77777777" w:rsidR="00061F44" w:rsidRDefault="00000000">
            <w:pPr>
              <w:jc w:val="center"/>
            </w:pPr>
            <w:r>
              <w:rPr>
                <w:b/>
                <w:bCs/>
                <w:color w:val="FFFFFF"/>
                <w:sz w:val="20"/>
                <w:szCs w:val="20"/>
              </w:rPr>
              <w:t>7</w:t>
            </w:r>
          </w:p>
        </w:tc>
        <w:tc>
          <w:tcPr>
            <w:tcW w:w="87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AF3A380" w14:textId="77777777" w:rsidR="00061F44" w:rsidRDefault="00000000">
            <w:r>
              <w:rPr>
                <w:sz w:val="20"/>
                <w:szCs w:val="20"/>
              </w:rPr>
              <w:t>Verified the running application in a browser</w:t>
            </w:r>
          </w:p>
        </w:tc>
      </w:tr>
      <w:tr w:rsidR="00061F44" w14:paraId="21108692" w14:textId="77777777">
        <w:tc>
          <w:tcPr>
            <w:tcW w:w="600" w:type="dxa"/>
            <w:tcBorders>
              <w:top w:val="single" w:sz="1" w:space="0" w:color="CCCCCC"/>
              <w:left w:val="single" w:sz="1" w:space="0" w:color="CCCCCC"/>
              <w:bottom w:val="single" w:sz="1" w:space="0" w:color="CCCCCC"/>
              <w:right w:val="single" w:sz="1" w:space="0" w:color="CCCCCC"/>
            </w:tcBorders>
            <w:shd w:val="clear" w:color="auto" w:fill="2E5FA3"/>
            <w:tcMar>
              <w:top w:w="80" w:type="dxa"/>
              <w:left w:w="120" w:type="dxa"/>
              <w:bottom w:w="80" w:type="dxa"/>
              <w:right w:w="120" w:type="dxa"/>
            </w:tcMar>
          </w:tcPr>
          <w:p w14:paraId="423A5CF8" w14:textId="77777777" w:rsidR="00061F44" w:rsidRDefault="00000000">
            <w:pPr>
              <w:jc w:val="center"/>
            </w:pPr>
            <w:r>
              <w:rPr>
                <w:b/>
                <w:bCs/>
                <w:color w:val="FFFFFF"/>
                <w:sz w:val="20"/>
                <w:szCs w:val="20"/>
              </w:rPr>
              <w:t>8</w:t>
            </w:r>
          </w:p>
        </w:tc>
        <w:tc>
          <w:tcPr>
            <w:tcW w:w="87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40D660B" w14:textId="77777777" w:rsidR="00061F44" w:rsidRDefault="00000000">
            <w:r>
              <w:rPr>
                <w:sz w:val="20"/>
                <w:szCs w:val="20"/>
              </w:rPr>
              <w:t>Reviewed optional App Settings configuration</w:t>
            </w:r>
          </w:p>
        </w:tc>
      </w:tr>
    </w:tbl>
    <w:p w14:paraId="120748F6" w14:textId="77777777" w:rsidR="00061F44" w:rsidRDefault="00061F44">
      <w:pPr>
        <w:spacing w:before="80" w:after="80"/>
      </w:pPr>
    </w:p>
    <w:p w14:paraId="3C86C881" w14:textId="77777777" w:rsidR="00061F44" w:rsidRDefault="00000000">
      <w:pPr>
        <w:spacing w:before="80" w:after="80"/>
      </w:pPr>
      <w:r>
        <w:t>Great work! Your ASP.NET Core MVC application is now live and accessible at your Azure Web App URL. You have hands-on experience with the core Azure App Service deployment workflow.</w:t>
      </w:r>
    </w:p>
    <w:p w14:paraId="19C6CD1D" w14:textId="77777777" w:rsidR="00061F44" w:rsidRDefault="00061F44">
      <w:pPr>
        <w:spacing w:before="80" w:after="80"/>
      </w:pPr>
    </w:p>
    <w:p w14:paraId="7AB7999D" w14:textId="77777777" w:rsidR="00061F44" w:rsidRDefault="00000000">
      <w:pPr>
        <w:pStyle w:val="Heading2"/>
        <w:pBdr>
          <w:bottom w:val="single" w:sz="3" w:space="4" w:color="2E5FA3"/>
        </w:pBdr>
      </w:pPr>
      <w:r>
        <w:t>Clean Up Resources</w:t>
      </w:r>
    </w:p>
    <w:p w14:paraId="708D1232" w14:textId="77777777" w:rsidR="00061F44" w:rsidRDefault="00000000">
      <w:pPr>
        <w:spacing w:before="80" w:after="80"/>
      </w:pPr>
      <w:r>
        <w:t>When you have finished exploring the application, you should clean up the Azure resources to avoid incurring unnecessary costs.</w:t>
      </w:r>
    </w:p>
    <w:p w14:paraId="6EFFF33C" w14:textId="77777777" w:rsidR="00061F44" w:rsidRDefault="00061F44">
      <w:pPr>
        <w:spacing w:before="80" w:after="80"/>
      </w:pPr>
    </w:p>
    <w:p w14:paraId="6C23345D" w14:textId="77777777" w:rsidR="00061F44" w:rsidRDefault="00000000">
      <w:pPr>
        <w:pStyle w:val="Heading3"/>
      </w:pPr>
      <w:r>
        <w:t>Delete the Resource Group</w:t>
      </w:r>
    </w:p>
    <w:p w14:paraId="1D9CBF76" w14:textId="77777777" w:rsidR="00061F44" w:rsidRDefault="00000000">
      <w:pPr>
        <w:pStyle w:val="ListParagraph"/>
        <w:numPr>
          <w:ilvl w:val="0"/>
          <w:numId w:val="3"/>
        </w:numPr>
        <w:spacing w:before="80" w:after="80"/>
      </w:pPr>
      <w:r>
        <w:t>In the terminal, run the following command to delete the resource group and all resources within it:</w:t>
      </w:r>
    </w:p>
    <w:p w14:paraId="2169C618" w14:textId="77777777" w:rsidR="00061F44" w:rsidRDefault="00061F44">
      <w:pPr>
        <w:spacing w:before="80" w:after="80"/>
      </w:pPr>
    </w:p>
    <w:p w14:paraId="71E15158" w14:textId="77777777" w:rsidR="00061F44" w:rsidRDefault="00000000">
      <w:pPr>
        <w:pBdr>
          <w:left w:val="single" w:sz="6" w:space="6" w:color="2E5FA3"/>
        </w:pBdr>
        <w:shd w:val="clear" w:color="auto" w:fill="F0F4F8"/>
        <w:ind w:left="360" w:right="360"/>
      </w:pPr>
      <w:proofErr w:type="spellStart"/>
      <w:r>
        <w:rPr>
          <w:rFonts w:ascii="Courier New" w:eastAsia="Courier New" w:hAnsi="Courier New" w:cs="Courier New"/>
          <w:color w:val="1A1A2E"/>
          <w:sz w:val="18"/>
          <w:szCs w:val="18"/>
        </w:rPr>
        <w:t>az</w:t>
      </w:r>
      <w:proofErr w:type="spellEnd"/>
      <w:r>
        <w:rPr>
          <w:rFonts w:ascii="Courier New" w:eastAsia="Courier New" w:hAnsi="Courier New" w:cs="Courier New"/>
          <w:color w:val="1A1A2E"/>
          <w:sz w:val="18"/>
          <w:szCs w:val="18"/>
        </w:rPr>
        <w:t xml:space="preserve"> group delete \</w:t>
      </w:r>
    </w:p>
    <w:p w14:paraId="6BFA99DF"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--name </w:t>
      </w:r>
      <w:proofErr w:type="spellStart"/>
      <w:r>
        <w:rPr>
          <w:rFonts w:ascii="Courier New" w:eastAsia="Courier New" w:hAnsi="Courier New" w:cs="Courier New"/>
          <w:color w:val="1A1A2E"/>
          <w:sz w:val="18"/>
          <w:szCs w:val="18"/>
        </w:rPr>
        <w:t>rg</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todo</w:t>
      </w:r>
      <w:proofErr w:type="spellEnd"/>
      <w:r>
        <w:rPr>
          <w:rFonts w:ascii="Courier New" w:eastAsia="Courier New" w:hAnsi="Courier New" w:cs="Courier New"/>
          <w:color w:val="1A1A2E"/>
          <w:sz w:val="18"/>
          <w:szCs w:val="18"/>
        </w:rPr>
        <w:t>-lab \</w:t>
      </w:r>
    </w:p>
    <w:p w14:paraId="07EDF86D"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--yes \</w:t>
      </w:r>
    </w:p>
    <w:p w14:paraId="4F601D2D" w14:textId="77777777" w:rsidR="00061F44" w:rsidRDefault="00000000">
      <w:pPr>
        <w:pBdr>
          <w:left w:val="single" w:sz="6" w:space="6" w:color="2E5FA3"/>
        </w:pBdr>
        <w:shd w:val="clear" w:color="auto" w:fill="F0F4F8"/>
        <w:ind w:left="360" w:right="360"/>
      </w:pPr>
      <w:r>
        <w:rPr>
          <w:rFonts w:ascii="Courier New" w:eastAsia="Courier New" w:hAnsi="Courier New" w:cs="Courier New"/>
          <w:color w:val="1A1A2E"/>
          <w:sz w:val="18"/>
          <w:szCs w:val="18"/>
        </w:rPr>
        <w:t xml:space="preserve">  --no-wait</w:t>
      </w:r>
    </w:p>
    <w:p w14:paraId="354C2E4D" w14:textId="77777777" w:rsidR="00061F44" w:rsidRDefault="00061F44">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1F44" w14:paraId="780D6E6D" w14:textId="77777777">
        <w:tc>
          <w:tcPr>
            <w:tcW w:w="9360" w:type="dxa"/>
            <w:tcBorders>
              <w:top w:val="single" w:sz="1" w:space="0" w:color="CCCCCC"/>
              <w:left w:val="single" w:sz="1" w:space="0" w:color="CCCCCC"/>
              <w:bottom w:val="single" w:sz="1" w:space="0" w:color="CCCCCC"/>
              <w:right w:val="single" w:sz="1" w:space="0" w:color="CCCCCC"/>
            </w:tcBorders>
            <w:shd w:val="clear" w:color="auto" w:fill="FFF8E1"/>
            <w:tcMar>
              <w:top w:w="100" w:type="dxa"/>
              <w:left w:w="160" w:type="dxa"/>
              <w:bottom w:w="100" w:type="dxa"/>
              <w:right w:w="160" w:type="dxa"/>
            </w:tcMar>
          </w:tcPr>
          <w:p w14:paraId="4699097A" w14:textId="77777777" w:rsidR="00061F44" w:rsidRDefault="00000000">
            <w:r>
              <w:rPr>
                <w:b/>
                <w:bCs/>
                <w:color w:val="1E3F6F"/>
                <w:sz w:val="20"/>
                <w:szCs w:val="20"/>
              </w:rPr>
              <w:t xml:space="preserve">Note: </w:t>
            </w:r>
            <w:r>
              <w:rPr>
                <w:sz w:val="20"/>
                <w:szCs w:val="20"/>
              </w:rPr>
              <w:t>The --no-wait flag returns control to the terminal immediately while deletion continues in the background. The --yes flag skips the confirmation prompt.</w:t>
            </w:r>
          </w:p>
        </w:tc>
      </w:tr>
    </w:tbl>
    <w:p w14:paraId="36523506" w14:textId="77777777" w:rsidR="00061F44" w:rsidRDefault="00061F44">
      <w:pPr>
        <w:spacing w:before="80" w:after="80"/>
      </w:pPr>
    </w:p>
    <w:p w14:paraId="0AC8F08A" w14:textId="77777777" w:rsidR="00061F44" w:rsidRDefault="00000000">
      <w:pPr>
        <w:pStyle w:val="ListParagraph"/>
        <w:numPr>
          <w:ilvl w:val="0"/>
          <w:numId w:val="3"/>
        </w:numPr>
        <w:spacing w:before="80" w:after="80"/>
      </w:pPr>
      <w:r>
        <w:t xml:space="preserve">Optionally, verify the deletion in the Azure portal by navigating to Resource Groups and confirming the </w:t>
      </w:r>
      <w:proofErr w:type="spellStart"/>
      <w:r>
        <w:t>rg</w:t>
      </w:r>
      <w:proofErr w:type="spellEnd"/>
      <w:r>
        <w:t>-</w:t>
      </w:r>
      <w:proofErr w:type="spellStart"/>
      <w:r>
        <w:t>todo</w:t>
      </w:r>
      <w:proofErr w:type="spellEnd"/>
      <w:r>
        <w:t>-lab group no longer appears.</w:t>
      </w:r>
    </w:p>
    <w:p w14:paraId="59C08AF0" w14:textId="77777777" w:rsidR="00061F44" w:rsidRDefault="00061F44">
      <w:pPr>
        <w:spacing w:before="80" w:after="80"/>
      </w:pPr>
    </w:p>
    <w:sectPr w:rsidR="00061F44">
      <w:pgSz w:w="12240" w:h="15840"/>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212C4"/>
    <w:multiLevelType w:val="hybridMultilevel"/>
    <w:tmpl w:val="376461C4"/>
    <w:lvl w:ilvl="0" w:tplc="3AD68578">
      <w:start w:val="1"/>
      <w:numFmt w:val="decimal"/>
      <w:lvlText w:val="%1."/>
      <w:lvlJc w:val="left"/>
      <w:pPr>
        <w:ind w:left="720" w:hanging="360"/>
      </w:pPr>
    </w:lvl>
    <w:lvl w:ilvl="1" w:tplc="DDEAE4B8">
      <w:numFmt w:val="decimal"/>
      <w:lvlText w:val=""/>
      <w:lvlJc w:val="left"/>
    </w:lvl>
    <w:lvl w:ilvl="2" w:tplc="F2566FBC">
      <w:numFmt w:val="decimal"/>
      <w:lvlText w:val=""/>
      <w:lvlJc w:val="left"/>
    </w:lvl>
    <w:lvl w:ilvl="3" w:tplc="F2761E06">
      <w:numFmt w:val="decimal"/>
      <w:lvlText w:val=""/>
      <w:lvlJc w:val="left"/>
    </w:lvl>
    <w:lvl w:ilvl="4" w:tplc="12046F98">
      <w:numFmt w:val="decimal"/>
      <w:lvlText w:val=""/>
      <w:lvlJc w:val="left"/>
    </w:lvl>
    <w:lvl w:ilvl="5" w:tplc="73CCD4C8">
      <w:numFmt w:val="decimal"/>
      <w:lvlText w:val=""/>
      <w:lvlJc w:val="left"/>
    </w:lvl>
    <w:lvl w:ilvl="6" w:tplc="A9E65184">
      <w:numFmt w:val="decimal"/>
      <w:lvlText w:val=""/>
      <w:lvlJc w:val="left"/>
    </w:lvl>
    <w:lvl w:ilvl="7" w:tplc="A6221366">
      <w:numFmt w:val="decimal"/>
      <w:lvlText w:val=""/>
      <w:lvlJc w:val="left"/>
    </w:lvl>
    <w:lvl w:ilvl="8" w:tplc="9CA880E8">
      <w:numFmt w:val="decimal"/>
      <w:lvlText w:val=""/>
      <w:lvlJc w:val="left"/>
    </w:lvl>
  </w:abstractNum>
  <w:abstractNum w:abstractNumId="1" w15:restartNumberingAfterBreak="0">
    <w:nsid w:val="4C675AFE"/>
    <w:multiLevelType w:val="hybridMultilevel"/>
    <w:tmpl w:val="F73686B6"/>
    <w:lvl w:ilvl="0" w:tplc="7F964222">
      <w:start w:val="1"/>
      <w:numFmt w:val="bullet"/>
      <w:lvlText w:val="◦"/>
      <w:lvlJc w:val="left"/>
      <w:pPr>
        <w:ind w:left="1080" w:hanging="360"/>
      </w:pPr>
    </w:lvl>
    <w:lvl w:ilvl="1" w:tplc="A29E1206">
      <w:numFmt w:val="decimal"/>
      <w:lvlText w:val=""/>
      <w:lvlJc w:val="left"/>
    </w:lvl>
    <w:lvl w:ilvl="2" w:tplc="DFC63D58">
      <w:numFmt w:val="decimal"/>
      <w:lvlText w:val=""/>
      <w:lvlJc w:val="left"/>
    </w:lvl>
    <w:lvl w:ilvl="3" w:tplc="B778071C">
      <w:numFmt w:val="decimal"/>
      <w:lvlText w:val=""/>
      <w:lvlJc w:val="left"/>
    </w:lvl>
    <w:lvl w:ilvl="4" w:tplc="16588AD0">
      <w:numFmt w:val="decimal"/>
      <w:lvlText w:val=""/>
      <w:lvlJc w:val="left"/>
    </w:lvl>
    <w:lvl w:ilvl="5" w:tplc="F69A0374">
      <w:numFmt w:val="decimal"/>
      <w:lvlText w:val=""/>
      <w:lvlJc w:val="left"/>
    </w:lvl>
    <w:lvl w:ilvl="6" w:tplc="BF9EA476">
      <w:numFmt w:val="decimal"/>
      <w:lvlText w:val=""/>
      <w:lvlJc w:val="left"/>
    </w:lvl>
    <w:lvl w:ilvl="7" w:tplc="B754B16C">
      <w:numFmt w:val="decimal"/>
      <w:lvlText w:val=""/>
      <w:lvlJc w:val="left"/>
    </w:lvl>
    <w:lvl w:ilvl="8" w:tplc="E908928E">
      <w:numFmt w:val="decimal"/>
      <w:lvlText w:val=""/>
      <w:lvlJc w:val="left"/>
    </w:lvl>
  </w:abstractNum>
  <w:abstractNum w:abstractNumId="2" w15:restartNumberingAfterBreak="0">
    <w:nsid w:val="6C0E30AC"/>
    <w:multiLevelType w:val="hybridMultilevel"/>
    <w:tmpl w:val="0D688B3C"/>
    <w:lvl w:ilvl="0" w:tplc="0CB033EC">
      <w:start w:val="1"/>
      <w:numFmt w:val="bullet"/>
      <w:lvlText w:val="●"/>
      <w:lvlJc w:val="left"/>
      <w:pPr>
        <w:ind w:left="720" w:hanging="360"/>
      </w:pPr>
    </w:lvl>
    <w:lvl w:ilvl="1" w:tplc="38E0621C">
      <w:start w:val="1"/>
      <w:numFmt w:val="bullet"/>
      <w:lvlText w:val="○"/>
      <w:lvlJc w:val="left"/>
      <w:pPr>
        <w:ind w:left="1440" w:hanging="360"/>
      </w:pPr>
    </w:lvl>
    <w:lvl w:ilvl="2" w:tplc="2B76B788">
      <w:start w:val="1"/>
      <w:numFmt w:val="bullet"/>
      <w:lvlText w:val="■"/>
      <w:lvlJc w:val="left"/>
      <w:pPr>
        <w:ind w:left="2160" w:hanging="360"/>
      </w:pPr>
    </w:lvl>
    <w:lvl w:ilvl="3" w:tplc="8F983B7E">
      <w:start w:val="1"/>
      <w:numFmt w:val="bullet"/>
      <w:lvlText w:val="●"/>
      <w:lvlJc w:val="left"/>
      <w:pPr>
        <w:ind w:left="2880" w:hanging="360"/>
      </w:pPr>
    </w:lvl>
    <w:lvl w:ilvl="4" w:tplc="A4780C4A">
      <w:start w:val="1"/>
      <w:numFmt w:val="bullet"/>
      <w:lvlText w:val="○"/>
      <w:lvlJc w:val="left"/>
      <w:pPr>
        <w:ind w:left="3600" w:hanging="360"/>
      </w:pPr>
    </w:lvl>
    <w:lvl w:ilvl="5" w:tplc="AF144592">
      <w:start w:val="1"/>
      <w:numFmt w:val="bullet"/>
      <w:lvlText w:val="■"/>
      <w:lvlJc w:val="left"/>
      <w:pPr>
        <w:ind w:left="4320" w:hanging="360"/>
      </w:pPr>
    </w:lvl>
    <w:lvl w:ilvl="6" w:tplc="4670C380">
      <w:start w:val="1"/>
      <w:numFmt w:val="bullet"/>
      <w:lvlText w:val="●"/>
      <w:lvlJc w:val="left"/>
      <w:pPr>
        <w:ind w:left="5040" w:hanging="360"/>
      </w:pPr>
    </w:lvl>
    <w:lvl w:ilvl="7" w:tplc="7EE80F26">
      <w:start w:val="1"/>
      <w:numFmt w:val="bullet"/>
      <w:lvlText w:val="●"/>
      <w:lvlJc w:val="left"/>
      <w:pPr>
        <w:ind w:left="5760" w:hanging="360"/>
      </w:pPr>
    </w:lvl>
    <w:lvl w:ilvl="8" w:tplc="95B01B34">
      <w:start w:val="1"/>
      <w:numFmt w:val="bullet"/>
      <w:lvlText w:val="●"/>
      <w:lvlJc w:val="left"/>
      <w:pPr>
        <w:ind w:left="6480" w:hanging="360"/>
      </w:pPr>
    </w:lvl>
  </w:abstractNum>
  <w:abstractNum w:abstractNumId="3" w15:restartNumberingAfterBreak="0">
    <w:nsid w:val="75242C13"/>
    <w:multiLevelType w:val="hybridMultilevel"/>
    <w:tmpl w:val="255A33C8"/>
    <w:lvl w:ilvl="0" w:tplc="0C84658A">
      <w:start w:val="1"/>
      <w:numFmt w:val="bullet"/>
      <w:lvlText w:val="•"/>
      <w:lvlJc w:val="left"/>
      <w:pPr>
        <w:ind w:left="720" w:hanging="360"/>
      </w:pPr>
    </w:lvl>
    <w:lvl w:ilvl="1" w:tplc="EF7CEA70">
      <w:numFmt w:val="decimal"/>
      <w:lvlText w:val=""/>
      <w:lvlJc w:val="left"/>
    </w:lvl>
    <w:lvl w:ilvl="2" w:tplc="4992E956">
      <w:numFmt w:val="decimal"/>
      <w:lvlText w:val=""/>
      <w:lvlJc w:val="left"/>
    </w:lvl>
    <w:lvl w:ilvl="3" w:tplc="0B62FD40">
      <w:numFmt w:val="decimal"/>
      <w:lvlText w:val=""/>
      <w:lvlJc w:val="left"/>
    </w:lvl>
    <w:lvl w:ilvl="4" w:tplc="34A65608">
      <w:numFmt w:val="decimal"/>
      <w:lvlText w:val=""/>
      <w:lvlJc w:val="left"/>
    </w:lvl>
    <w:lvl w:ilvl="5" w:tplc="05E6CBC2">
      <w:numFmt w:val="decimal"/>
      <w:lvlText w:val=""/>
      <w:lvlJc w:val="left"/>
    </w:lvl>
    <w:lvl w:ilvl="6" w:tplc="7F94C56E">
      <w:numFmt w:val="decimal"/>
      <w:lvlText w:val=""/>
      <w:lvlJc w:val="left"/>
    </w:lvl>
    <w:lvl w:ilvl="7" w:tplc="AD182130">
      <w:numFmt w:val="decimal"/>
      <w:lvlText w:val=""/>
      <w:lvlJc w:val="left"/>
    </w:lvl>
    <w:lvl w:ilvl="8" w:tplc="AB6E486A">
      <w:numFmt w:val="decimal"/>
      <w:lvlText w:val=""/>
      <w:lvlJc w:val="left"/>
    </w:lvl>
  </w:abstractNum>
  <w:num w:numId="1" w16cid:durableId="352533116">
    <w:abstractNumId w:val="2"/>
    <w:lvlOverride w:ilvl="0">
      <w:startOverride w:val="1"/>
    </w:lvlOverride>
  </w:num>
  <w:num w:numId="2" w16cid:durableId="2007976108">
    <w:abstractNumId w:val="3"/>
    <w:lvlOverride w:ilvl="0">
      <w:startOverride w:val="1"/>
    </w:lvlOverride>
  </w:num>
  <w:num w:numId="3" w16cid:durableId="124298602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F44"/>
    <w:rsid w:val="00061F44"/>
    <w:rsid w:val="0028286C"/>
    <w:rsid w:val="003E19DF"/>
    <w:rsid w:val="008C0784"/>
    <w:rsid w:val="009041E7"/>
    <w:rsid w:val="00A54755"/>
    <w:rsid w:val="00C04B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61338"/>
  <w15:docId w15:val="{7C75CF32-DC00-42E9-B4D7-70C0F714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20" w:after="160"/>
      <w:outlineLvl w:val="0"/>
    </w:pPr>
    <w:rPr>
      <w:b/>
      <w:bCs/>
      <w:color w:val="1E3F6F"/>
      <w:sz w:val="40"/>
      <w:szCs w:val="40"/>
    </w:rPr>
  </w:style>
  <w:style w:type="paragraph" w:styleId="Heading2">
    <w:name w:val="heading 2"/>
    <w:uiPriority w:val="9"/>
    <w:unhideWhenUsed/>
    <w:qFormat/>
    <w:pPr>
      <w:spacing w:before="280" w:after="120"/>
      <w:outlineLvl w:val="1"/>
    </w:pPr>
    <w:rPr>
      <w:b/>
      <w:bCs/>
      <w:color w:val="2E5FA3"/>
      <w:sz w:val="30"/>
      <w:szCs w:val="30"/>
    </w:rPr>
  </w:style>
  <w:style w:type="paragraph" w:styleId="Heading3">
    <w:name w:val="heading 3"/>
    <w:uiPriority w:val="9"/>
    <w:unhideWhenUsed/>
    <w:qFormat/>
    <w:pPr>
      <w:spacing w:before="200" w:after="80"/>
      <w:outlineLvl w:val="2"/>
    </w:pPr>
    <w:rPr>
      <w:b/>
      <w:bCs/>
      <w:color w:val="1E3F6F"/>
      <w:sz w:val="26"/>
      <w:szCs w:val="26"/>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27</TotalTime>
  <Pages>6</Pages>
  <Words>1343</Words>
  <Characters>6930</Characters>
  <Application>Microsoft Office Word</Application>
  <DocSecurity>0</DocSecurity>
  <Lines>229</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Lakshmi Misra</cp:lastModifiedBy>
  <cp:revision>4</cp:revision>
  <dcterms:created xsi:type="dcterms:W3CDTF">2026-02-26T14:26:00Z</dcterms:created>
  <dcterms:modified xsi:type="dcterms:W3CDTF">2026-03-01T05:49:00Z</dcterms:modified>
</cp:coreProperties>
</file>